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38D7DC" w14:textId="4BD04F58" w:rsidR="003B3ECC" w:rsidRDefault="003A2570" w:rsidP="003B3ECC">
      <w:pPr>
        <w:pStyle w:val="Figure"/>
      </w:pPr>
      <w:r>
        <w:rPr>
          <w:noProof/>
        </w:rPr>
        <w:drawing>
          <wp:inline distT="0" distB="0" distL="0" distR="0" wp14:anchorId="1180AE93" wp14:editId="10B5FB72">
            <wp:extent cx="3810000" cy="457200"/>
            <wp:effectExtent l="0" t="0" r="0" b="0"/>
            <wp:docPr id="6" name="Picture 6" descr="SystemCenter2012R2Logo1.png"/>
            <wp:cNvGraphicFramePr/>
            <a:graphic xmlns:a="http://schemas.openxmlformats.org/drawingml/2006/main">
              <a:graphicData uri="http://schemas.openxmlformats.org/drawingml/2006/picture">
                <pic:pic xmlns:pic="http://schemas.openxmlformats.org/drawingml/2006/picture">
                  <pic:nvPicPr>
                    <pic:cNvPr id="6" name="Picture 6" descr="SystemCenter2012R2Logo1.png"/>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0000" cy="457200"/>
                    </a:xfrm>
                    <a:prstGeom prst="rect">
                      <a:avLst/>
                    </a:prstGeom>
                    <a:noFill/>
                    <a:ln>
                      <a:noFill/>
                    </a:ln>
                  </pic:spPr>
                </pic:pic>
              </a:graphicData>
            </a:graphic>
          </wp:inline>
        </w:drawing>
      </w:r>
    </w:p>
    <w:p w14:paraId="55BDE3D8" w14:textId="77777777" w:rsidR="003B3ECC" w:rsidRDefault="003B3ECC" w:rsidP="003B3ECC">
      <w:pPr>
        <w:pStyle w:val="TableSpacing"/>
      </w:pPr>
    </w:p>
    <w:p w14:paraId="70DAB5E6" w14:textId="554A9C5E" w:rsidR="003B3ECC" w:rsidRDefault="003B3ECC" w:rsidP="00265546">
      <w:pPr>
        <w:pStyle w:val="DSTOC1-0"/>
      </w:pPr>
      <w:r>
        <w:t xml:space="preserve">Guide for System Center </w:t>
      </w:r>
      <w:r w:rsidR="003A2570">
        <w:t>Management</w:t>
      </w:r>
      <w:r>
        <w:t xml:space="preserve"> Pack for </w:t>
      </w:r>
      <w:r w:rsidR="00265546">
        <w:t>Web Application Proxy</w:t>
      </w:r>
    </w:p>
    <w:p w14:paraId="11812FFE" w14:textId="77777777" w:rsidR="003B3ECC" w:rsidRDefault="003B3ECC" w:rsidP="003B3ECC">
      <w:r>
        <w:t>Microsoft Corporation</w:t>
      </w:r>
    </w:p>
    <w:p w14:paraId="241AEB6E" w14:textId="60452C87" w:rsidR="003B3ECC" w:rsidRDefault="003B3ECC" w:rsidP="003B3ECC">
      <w:r>
        <w:t xml:space="preserve">Published: </w:t>
      </w:r>
      <w:r w:rsidR="003A2570">
        <w:t>October 2013</w:t>
      </w:r>
      <w:r>
        <w:t xml:space="preserve"> </w:t>
      </w:r>
    </w:p>
    <w:p w14:paraId="37C6B1BB" w14:textId="2E16C1D7" w:rsidR="003B3ECC" w:rsidRDefault="003B3ECC" w:rsidP="003B3ECC">
      <w:r>
        <w:t xml:space="preserve">Send feedback or suggestions about this document to </w:t>
      </w:r>
      <w:hyperlink r:id="rId14" w:history="1">
        <w:r>
          <w:rPr>
            <w:rStyle w:val="Hyperlink"/>
          </w:rPr>
          <w:t>mpgfeed@microsoft.com</w:t>
        </w:r>
      </w:hyperlink>
      <w:r>
        <w:t xml:space="preserve">. Please include the </w:t>
      </w:r>
      <w:r w:rsidR="006708BC">
        <w:t xml:space="preserve">management </w:t>
      </w:r>
      <w:r>
        <w:t>pack guide name with your feedback.</w:t>
      </w:r>
    </w:p>
    <w:p w14:paraId="5C9D1372" w14:textId="55646E9C" w:rsidR="003B3ECC" w:rsidRDefault="003B3ECC" w:rsidP="003B3ECC">
      <w:r>
        <w:t>The Operations Mana</w:t>
      </w:r>
      <w:bookmarkStart w:id="0" w:name="_GoBack"/>
      <w:bookmarkEnd w:id="0"/>
      <w:r>
        <w:t xml:space="preserve">ger team encourages you to provide feedback on the </w:t>
      </w:r>
      <w:r w:rsidR="006708BC">
        <w:t xml:space="preserve">management </w:t>
      </w:r>
      <w:r>
        <w:t xml:space="preserve">pack by providing a review on the </w:t>
      </w:r>
      <w:r w:rsidR="006708BC">
        <w:t xml:space="preserve">management </w:t>
      </w:r>
      <w:r>
        <w:t xml:space="preserve">pack’s page in the </w:t>
      </w:r>
      <w:hyperlink r:id="rId15" w:history="1">
        <w:r>
          <w:rPr>
            <w:rStyle w:val="Hyperlink"/>
          </w:rPr>
          <w:t>Management Pack Catalog</w:t>
        </w:r>
      </w:hyperlink>
      <w:r>
        <w:t xml:space="preserve"> (http://go.microsoft.com/fwlink/?LinkID=82105).</w:t>
      </w:r>
    </w:p>
    <w:p w14:paraId="10FFE551" w14:textId="77777777" w:rsidR="003B3ECC" w:rsidRDefault="003B3ECC" w:rsidP="003B3ECC">
      <w:pPr>
        <w:pStyle w:val="DSTOC1-0"/>
        <w:sectPr w:rsidR="003B3ECC" w:rsidSect="00FB2389">
          <w:headerReference w:type="even" r:id="rId16"/>
          <w:footerReference w:type="even" r:id="rId17"/>
          <w:pgSz w:w="12240" w:h="15840" w:code="1"/>
          <w:pgMar w:top="1440" w:right="1800" w:bottom="1440" w:left="1800" w:header="1440" w:footer="1440" w:gutter="0"/>
          <w:cols w:space="720"/>
          <w:docGrid w:linePitch="360"/>
        </w:sectPr>
      </w:pPr>
    </w:p>
    <w:p w14:paraId="440D134A" w14:textId="77777777" w:rsidR="003B3ECC" w:rsidRDefault="003B3ECC" w:rsidP="003B3ECC">
      <w:pPr>
        <w:pStyle w:val="DSTOC1-0"/>
      </w:pPr>
      <w:r>
        <w:lastRenderedPageBreak/>
        <w:t>Copyright</w:t>
      </w:r>
    </w:p>
    <w:p w14:paraId="2A652007" w14:textId="77777777" w:rsidR="003A2570" w:rsidRDefault="003A2570" w:rsidP="003A2570">
      <w:r>
        <w:t>This document is provided "as-is". Information and views expressed in this document, including URL and other Internet Web site references, may change without notice.</w:t>
      </w:r>
    </w:p>
    <w:p w14:paraId="048A7E98" w14:textId="77777777" w:rsidR="003A2570" w:rsidRDefault="003A2570" w:rsidP="003A2570">
      <w:r>
        <w:t>Some examples depicted herein are provided for illustration only and are fictitious.  No real association or connection is intended or should be inferred.</w:t>
      </w:r>
    </w:p>
    <w:p w14:paraId="50273CB9" w14:textId="77777777" w:rsidR="003A2570" w:rsidRDefault="003A2570" w:rsidP="003A2570">
      <w:r>
        <w:t>This document does not provide you with any legal rights to any intellectual property in any Microsoft product. You may copy and use this document for your internal, reference purposes. You may modify this document for your internal, reference purposes.</w:t>
      </w:r>
    </w:p>
    <w:p w14:paraId="0C516532" w14:textId="77777777" w:rsidR="003A2570" w:rsidRDefault="003A2570" w:rsidP="003A2570">
      <w:r>
        <w:t>© 2013 Microsoft Corporation. All rights reserved.</w:t>
      </w:r>
    </w:p>
    <w:p w14:paraId="29A3D66E" w14:textId="77777777" w:rsidR="003A2570" w:rsidRDefault="003A2570" w:rsidP="003A2570">
      <w:r>
        <w:t xml:space="preserve">Microsoft, Active Directory, Bing, BizTalk, Forefront, Hyper-V, Internet Explorer, </w:t>
      </w:r>
      <w:proofErr w:type="spellStart"/>
      <w:r>
        <w:t>JScript</w:t>
      </w:r>
      <w:proofErr w:type="spellEnd"/>
      <w:r>
        <w:t>, SharePoint, Silverlight, SQL Database, SQL Server, Visio, Visual Basic, Visual Studio, Win32, Windows, Windows Azure, Windows </w:t>
      </w:r>
      <w:proofErr w:type="spellStart"/>
      <w:r>
        <w:t>Intune</w:t>
      </w:r>
      <w:proofErr w:type="spellEnd"/>
      <w:r>
        <w:t>, Windows PowerShell, Windows Server, and Windows Vista are trademarks of the Microsoft group of companies. All other trademarks are property of their respective owners.</w:t>
      </w:r>
    </w:p>
    <w:p w14:paraId="7846887B" w14:textId="77777777" w:rsidR="003B3ECC" w:rsidRDefault="003B3ECC" w:rsidP="003B3ECC"/>
    <w:p w14:paraId="44EEC9A0" w14:textId="77777777" w:rsidR="003B3ECC" w:rsidRDefault="003B3ECC" w:rsidP="003B3ECC">
      <w:pPr>
        <w:pStyle w:val="DSTOC1-0"/>
        <w:sectPr w:rsidR="003B3ECC" w:rsidSect="00FB2389">
          <w:footerReference w:type="default" r:id="rId18"/>
          <w:pgSz w:w="12240" w:h="15840" w:code="1"/>
          <w:pgMar w:top="1440" w:right="1800" w:bottom="1440" w:left="1800" w:header="1440" w:footer="1440" w:gutter="0"/>
          <w:cols w:space="720"/>
          <w:docGrid w:linePitch="360"/>
        </w:sectPr>
      </w:pPr>
    </w:p>
    <w:p w14:paraId="17B9CB2E" w14:textId="77777777" w:rsidR="003B3ECC" w:rsidRDefault="003B3ECC" w:rsidP="003B3ECC">
      <w:pPr>
        <w:pStyle w:val="DSTOC1-0"/>
      </w:pPr>
      <w:r>
        <w:lastRenderedPageBreak/>
        <w:t>Contents</w:t>
      </w:r>
    </w:p>
    <w:p w14:paraId="3961A209" w14:textId="1B5B2777" w:rsidR="00675DCF" w:rsidRDefault="003B3ECC">
      <w:pPr>
        <w:pStyle w:val="TOC1"/>
        <w:tabs>
          <w:tab w:val="right" w:leader="dot" w:pos="8630"/>
        </w:tabs>
        <w:rPr>
          <w:rFonts w:asciiTheme="minorHAnsi" w:eastAsiaTheme="minorEastAsia" w:hAnsiTheme="minorHAnsi" w:cstheme="minorBidi"/>
          <w:noProof/>
          <w:kern w:val="0"/>
          <w:sz w:val="22"/>
          <w:szCs w:val="22"/>
          <w:lang w:bidi="he-IL"/>
        </w:rPr>
      </w:pPr>
      <w:r>
        <w:fldChar w:fldCharType="begin"/>
      </w:r>
      <w:r>
        <w:instrText xml:space="preserve"> TOC \f \h \t "DSTOC1-1,1,DSTOC1-2,2,DSTOC1-3,3,DSTOC1-4,4,DSTOC1-5,5,DSTOC1-6,6,DSTOC1-7,7,DSTOC1-8,8,DSTOC1-9,9,DSTOC2-2,2,DSTOC2-3,3,DSTOC2-4,4,DSTOC2-5,5,DSTOC2-6,6,DSTOC2-7,7,DSTOC2-8,8,DSTOC2-9,9,DSTOC3-3,3,DSTOC3-4,4,DSTOC3-5,5,DSTOC3-6,6,DSTOC3-7,7,DST </w:instrText>
      </w:r>
      <w:r>
        <w:fldChar w:fldCharType="separate"/>
      </w:r>
      <w:hyperlink w:anchor="_Toc367197436" w:history="1">
        <w:r w:rsidR="00675DCF" w:rsidRPr="0023426E">
          <w:rPr>
            <w:rStyle w:val="Hyperlink"/>
            <w:noProof/>
          </w:rPr>
          <w:t xml:space="preserve">Guide for System Center </w:t>
        </w:r>
        <w:r w:rsidR="003A2570">
          <w:rPr>
            <w:rStyle w:val="Hyperlink"/>
            <w:noProof/>
          </w:rPr>
          <w:t>Management</w:t>
        </w:r>
        <w:r w:rsidR="00675DCF" w:rsidRPr="0023426E">
          <w:rPr>
            <w:rStyle w:val="Hyperlink"/>
            <w:noProof/>
          </w:rPr>
          <w:t xml:space="preserve"> Pack for Web Application Proxy</w:t>
        </w:r>
        <w:r w:rsidR="00675DCF">
          <w:rPr>
            <w:noProof/>
          </w:rPr>
          <w:tab/>
        </w:r>
        <w:r w:rsidR="00675DCF">
          <w:rPr>
            <w:noProof/>
          </w:rPr>
          <w:fldChar w:fldCharType="begin"/>
        </w:r>
        <w:r w:rsidR="00675DCF">
          <w:rPr>
            <w:noProof/>
          </w:rPr>
          <w:instrText xml:space="preserve"> PAGEREF _Toc367197436 \h </w:instrText>
        </w:r>
        <w:r w:rsidR="00675DCF">
          <w:rPr>
            <w:noProof/>
          </w:rPr>
        </w:r>
        <w:r w:rsidR="00675DCF">
          <w:rPr>
            <w:noProof/>
          </w:rPr>
          <w:fldChar w:fldCharType="separate"/>
        </w:r>
        <w:r w:rsidR="00675DCF">
          <w:rPr>
            <w:noProof/>
          </w:rPr>
          <w:t>4</w:t>
        </w:r>
        <w:r w:rsidR="00675DCF">
          <w:rPr>
            <w:noProof/>
          </w:rPr>
          <w:fldChar w:fldCharType="end"/>
        </w:r>
      </w:hyperlink>
    </w:p>
    <w:p w14:paraId="7191F5A7" w14:textId="59CE5358" w:rsidR="00675DCF" w:rsidRDefault="006708BC">
      <w:pPr>
        <w:pStyle w:val="TOC2"/>
        <w:tabs>
          <w:tab w:val="right" w:leader="dot" w:pos="8630"/>
        </w:tabs>
        <w:rPr>
          <w:rFonts w:asciiTheme="minorHAnsi" w:eastAsiaTheme="minorEastAsia" w:hAnsiTheme="minorHAnsi" w:cstheme="minorBidi"/>
          <w:noProof/>
          <w:kern w:val="0"/>
          <w:sz w:val="22"/>
          <w:szCs w:val="22"/>
          <w:lang w:bidi="he-IL"/>
        </w:rPr>
      </w:pPr>
      <w:hyperlink w:anchor="_Toc367197437" w:history="1">
        <w:r w:rsidR="003A2570" w:rsidRPr="003A2570">
          <w:t xml:space="preserve"> </w:t>
        </w:r>
        <w:r w:rsidR="003A2570" w:rsidRPr="003A2570">
          <w:rPr>
            <w:rStyle w:val="Hyperlink"/>
            <w:noProof/>
          </w:rPr>
          <w:t xml:space="preserve">Management </w:t>
        </w:r>
        <w:r w:rsidR="00675DCF" w:rsidRPr="0023426E">
          <w:rPr>
            <w:rStyle w:val="Hyperlink"/>
            <w:noProof/>
          </w:rPr>
          <w:t>Pack Purpose</w:t>
        </w:r>
        <w:r w:rsidR="00675DCF">
          <w:rPr>
            <w:noProof/>
          </w:rPr>
          <w:tab/>
        </w:r>
        <w:r w:rsidR="00675DCF">
          <w:rPr>
            <w:noProof/>
          </w:rPr>
          <w:fldChar w:fldCharType="begin"/>
        </w:r>
        <w:r w:rsidR="00675DCF">
          <w:rPr>
            <w:noProof/>
          </w:rPr>
          <w:instrText xml:space="preserve"> PAGEREF _Toc367197437 \h </w:instrText>
        </w:r>
        <w:r w:rsidR="00675DCF">
          <w:rPr>
            <w:noProof/>
          </w:rPr>
        </w:r>
        <w:r w:rsidR="00675DCF">
          <w:rPr>
            <w:noProof/>
          </w:rPr>
          <w:fldChar w:fldCharType="separate"/>
        </w:r>
        <w:r w:rsidR="00675DCF">
          <w:rPr>
            <w:noProof/>
          </w:rPr>
          <w:t>5</w:t>
        </w:r>
        <w:r w:rsidR="00675DCF">
          <w:rPr>
            <w:noProof/>
          </w:rPr>
          <w:fldChar w:fldCharType="end"/>
        </w:r>
      </w:hyperlink>
    </w:p>
    <w:p w14:paraId="078A0554" w14:textId="77777777" w:rsidR="00675DCF" w:rsidRDefault="006708BC">
      <w:pPr>
        <w:pStyle w:val="TOC3"/>
        <w:tabs>
          <w:tab w:val="right" w:leader="dot" w:pos="8630"/>
        </w:tabs>
        <w:rPr>
          <w:rFonts w:asciiTheme="minorHAnsi" w:eastAsiaTheme="minorEastAsia" w:hAnsiTheme="minorHAnsi" w:cstheme="minorBidi"/>
          <w:noProof/>
          <w:kern w:val="0"/>
          <w:sz w:val="22"/>
          <w:szCs w:val="22"/>
          <w:lang w:bidi="he-IL"/>
        </w:rPr>
      </w:pPr>
      <w:hyperlink w:anchor="_Toc367197438" w:history="1">
        <w:r w:rsidR="00675DCF" w:rsidRPr="0023426E">
          <w:rPr>
            <w:rStyle w:val="Hyperlink"/>
            <w:noProof/>
          </w:rPr>
          <w:t>Monitoring Scenarios</w:t>
        </w:r>
        <w:r w:rsidR="00675DCF">
          <w:rPr>
            <w:noProof/>
          </w:rPr>
          <w:tab/>
        </w:r>
        <w:r w:rsidR="00675DCF">
          <w:rPr>
            <w:noProof/>
          </w:rPr>
          <w:fldChar w:fldCharType="begin"/>
        </w:r>
        <w:r w:rsidR="00675DCF">
          <w:rPr>
            <w:noProof/>
          </w:rPr>
          <w:instrText xml:space="preserve"> PAGEREF _Toc367197438 \h </w:instrText>
        </w:r>
        <w:r w:rsidR="00675DCF">
          <w:rPr>
            <w:noProof/>
          </w:rPr>
        </w:r>
        <w:r w:rsidR="00675DCF">
          <w:rPr>
            <w:noProof/>
          </w:rPr>
          <w:fldChar w:fldCharType="separate"/>
        </w:r>
        <w:r w:rsidR="00675DCF">
          <w:rPr>
            <w:noProof/>
          </w:rPr>
          <w:t>5</w:t>
        </w:r>
        <w:r w:rsidR="00675DCF">
          <w:rPr>
            <w:noProof/>
          </w:rPr>
          <w:fldChar w:fldCharType="end"/>
        </w:r>
      </w:hyperlink>
    </w:p>
    <w:p w14:paraId="54FB0C28" w14:textId="77777777" w:rsidR="00675DCF" w:rsidRDefault="006708BC">
      <w:pPr>
        <w:pStyle w:val="TOC3"/>
        <w:tabs>
          <w:tab w:val="right" w:leader="dot" w:pos="8630"/>
        </w:tabs>
        <w:rPr>
          <w:rFonts w:asciiTheme="minorHAnsi" w:eastAsiaTheme="minorEastAsia" w:hAnsiTheme="minorHAnsi" w:cstheme="minorBidi"/>
          <w:noProof/>
          <w:kern w:val="0"/>
          <w:sz w:val="22"/>
          <w:szCs w:val="22"/>
          <w:lang w:bidi="he-IL"/>
        </w:rPr>
      </w:pPr>
      <w:hyperlink w:anchor="_Toc367197439" w:history="1">
        <w:r w:rsidR="00675DCF" w:rsidRPr="0023426E">
          <w:rPr>
            <w:rStyle w:val="Hyperlink"/>
            <w:noProof/>
          </w:rPr>
          <w:t>How Health Rolls Up</w:t>
        </w:r>
        <w:r w:rsidR="00675DCF">
          <w:rPr>
            <w:noProof/>
          </w:rPr>
          <w:tab/>
        </w:r>
        <w:r w:rsidR="00675DCF">
          <w:rPr>
            <w:noProof/>
          </w:rPr>
          <w:fldChar w:fldCharType="begin"/>
        </w:r>
        <w:r w:rsidR="00675DCF">
          <w:rPr>
            <w:noProof/>
          </w:rPr>
          <w:instrText xml:space="preserve"> PAGEREF _Toc367197439 \h </w:instrText>
        </w:r>
        <w:r w:rsidR="00675DCF">
          <w:rPr>
            <w:noProof/>
          </w:rPr>
        </w:r>
        <w:r w:rsidR="00675DCF">
          <w:rPr>
            <w:noProof/>
          </w:rPr>
          <w:fldChar w:fldCharType="separate"/>
        </w:r>
        <w:r w:rsidR="00675DCF">
          <w:rPr>
            <w:noProof/>
          </w:rPr>
          <w:t>6</w:t>
        </w:r>
        <w:r w:rsidR="00675DCF">
          <w:rPr>
            <w:noProof/>
          </w:rPr>
          <w:fldChar w:fldCharType="end"/>
        </w:r>
      </w:hyperlink>
    </w:p>
    <w:p w14:paraId="3E0E2D8D" w14:textId="77777777" w:rsidR="00675DCF" w:rsidRDefault="006708BC">
      <w:pPr>
        <w:pStyle w:val="TOC3"/>
        <w:tabs>
          <w:tab w:val="right" w:leader="dot" w:pos="8630"/>
        </w:tabs>
        <w:rPr>
          <w:rFonts w:asciiTheme="minorHAnsi" w:eastAsiaTheme="minorEastAsia" w:hAnsiTheme="minorHAnsi" w:cstheme="minorBidi"/>
          <w:noProof/>
          <w:kern w:val="0"/>
          <w:sz w:val="22"/>
          <w:szCs w:val="22"/>
          <w:lang w:bidi="he-IL"/>
        </w:rPr>
      </w:pPr>
      <w:hyperlink w:anchor="_Toc367197440" w:history="1">
        <w:r w:rsidR="00675DCF" w:rsidRPr="0023426E">
          <w:rPr>
            <w:rStyle w:val="Hyperlink"/>
            <w:noProof/>
          </w:rPr>
          <w:t>Monitor Descriptions</w:t>
        </w:r>
        <w:r w:rsidR="00675DCF">
          <w:rPr>
            <w:noProof/>
          </w:rPr>
          <w:tab/>
        </w:r>
        <w:r w:rsidR="00675DCF">
          <w:rPr>
            <w:noProof/>
          </w:rPr>
          <w:fldChar w:fldCharType="begin"/>
        </w:r>
        <w:r w:rsidR="00675DCF">
          <w:rPr>
            <w:noProof/>
          </w:rPr>
          <w:instrText xml:space="preserve"> PAGEREF _Toc367197440 \h </w:instrText>
        </w:r>
        <w:r w:rsidR="00675DCF">
          <w:rPr>
            <w:noProof/>
          </w:rPr>
        </w:r>
        <w:r w:rsidR="00675DCF">
          <w:rPr>
            <w:noProof/>
          </w:rPr>
          <w:fldChar w:fldCharType="separate"/>
        </w:r>
        <w:r w:rsidR="00675DCF">
          <w:rPr>
            <w:noProof/>
          </w:rPr>
          <w:t>7</w:t>
        </w:r>
        <w:r w:rsidR="00675DCF">
          <w:rPr>
            <w:noProof/>
          </w:rPr>
          <w:fldChar w:fldCharType="end"/>
        </w:r>
      </w:hyperlink>
    </w:p>
    <w:p w14:paraId="40F65DF4" w14:textId="7EE1824F" w:rsidR="00675DCF" w:rsidRDefault="006708BC">
      <w:pPr>
        <w:pStyle w:val="TOC2"/>
        <w:tabs>
          <w:tab w:val="right" w:leader="dot" w:pos="8630"/>
        </w:tabs>
        <w:rPr>
          <w:rFonts w:asciiTheme="minorHAnsi" w:eastAsiaTheme="minorEastAsia" w:hAnsiTheme="minorHAnsi" w:cstheme="minorBidi"/>
          <w:noProof/>
          <w:kern w:val="0"/>
          <w:sz w:val="22"/>
          <w:szCs w:val="22"/>
          <w:lang w:bidi="he-IL"/>
        </w:rPr>
      </w:pPr>
      <w:hyperlink w:anchor="_Toc367197441" w:history="1">
        <w:r w:rsidR="00675DCF" w:rsidRPr="0023426E">
          <w:rPr>
            <w:rStyle w:val="Hyperlink"/>
            <w:noProof/>
          </w:rPr>
          <w:t xml:space="preserve">Configuring the </w:t>
        </w:r>
        <w:r w:rsidR="003A2570" w:rsidRPr="003A2570">
          <w:rPr>
            <w:rStyle w:val="Hyperlink"/>
            <w:noProof/>
          </w:rPr>
          <w:t xml:space="preserve">Management </w:t>
        </w:r>
        <w:r w:rsidR="00675DCF" w:rsidRPr="0023426E">
          <w:rPr>
            <w:rStyle w:val="Hyperlink"/>
            <w:noProof/>
          </w:rPr>
          <w:t>Pack for Web Application Proxy</w:t>
        </w:r>
        <w:r w:rsidR="00675DCF">
          <w:rPr>
            <w:noProof/>
          </w:rPr>
          <w:tab/>
        </w:r>
        <w:r w:rsidR="00675DCF">
          <w:rPr>
            <w:noProof/>
          </w:rPr>
          <w:fldChar w:fldCharType="begin"/>
        </w:r>
        <w:r w:rsidR="00675DCF">
          <w:rPr>
            <w:noProof/>
          </w:rPr>
          <w:instrText xml:space="preserve"> PAGEREF _Toc367197441 \h </w:instrText>
        </w:r>
        <w:r w:rsidR="00675DCF">
          <w:rPr>
            <w:noProof/>
          </w:rPr>
        </w:r>
        <w:r w:rsidR="00675DCF">
          <w:rPr>
            <w:noProof/>
          </w:rPr>
          <w:fldChar w:fldCharType="separate"/>
        </w:r>
        <w:r w:rsidR="00675DCF">
          <w:rPr>
            <w:noProof/>
          </w:rPr>
          <w:t>8</w:t>
        </w:r>
        <w:r w:rsidR="00675DCF">
          <w:rPr>
            <w:noProof/>
          </w:rPr>
          <w:fldChar w:fldCharType="end"/>
        </w:r>
      </w:hyperlink>
    </w:p>
    <w:p w14:paraId="467F2A6A" w14:textId="77777777" w:rsidR="00675DCF" w:rsidRDefault="006708BC">
      <w:pPr>
        <w:pStyle w:val="TOC2"/>
        <w:tabs>
          <w:tab w:val="right" w:leader="dot" w:pos="8630"/>
        </w:tabs>
        <w:rPr>
          <w:rFonts w:asciiTheme="minorHAnsi" w:eastAsiaTheme="minorEastAsia" w:hAnsiTheme="minorHAnsi" w:cstheme="minorBidi"/>
          <w:noProof/>
          <w:kern w:val="0"/>
          <w:sz w:val="22"/>
          <w:szCs w:val="22"/>
          <w:lang w:bidi="he-IL"/>
        </w:rPr>
      </w:pPr>
      <w:hyperlink w:anchor="_Toc367197442" w:history="1">
        <w:r w:rsidR="00675DCF" w:rsidRPr="0023426E">
          <w:rPr>
            <w:rStyle w:val="Hyperlink"/>
            <w:noProof/>
          </w:rPr>
          <w:t>Links</w:t>
        </w:r>
        <w:r w:rsidR="00675DCF">
          <w:rPr>
            <w:noProof/>
          </w:rPr>
          <w:tab/>
        </w:r>
        <w:r w:rsidR="00675DCF">
          <w:rPr>
            <w:noProof/>
          </w:rPr>
          <w:fldChar w:fldCharType="begin"/>
        </w:r>
        <w:r w:rsidR="00675DCF">
          <w:rPr>
            <w:noProof/>
          </w:rPr>
          <w:instrText xml:space="preserve"> PAGEREF _Toc367197442 \h </w:instrText>
        </w:r>
        <w:r w:rsidR="00675DCF">
          <w:rPr>
            <w:noProof/>
          </w:rPr>
        </w:r>
        <w:r w:rsidR="00675DCF">
          <w:rPr>
            <w:noProof/>
          </w:rPr>
          <w:fldChar w:fldCharType="separate"/>
        </w:r>
        <w:r w:rsidR="00675DCF">
          <w:rPr>
            <w:noProof/>
          </w:rPr>
          <w:t>9</w:t>
        </w:r>
        <w:r w:rsidR="00675DCF">
          <w:rPr>
            <w:noProof/>
          </w:rPr>
          <w:fldChar w:fldCharType="end"/>
        </w:r>
      </w:hyperlink>
    </w:p>
    <w:p w14:paraId="178AF702" w14:textId="39BAE56E" w:rsidR="00675DCF" w:rsidRDefault="006708BC">
      <w:pPr>
        <w:pStyle w:val="TOC2"/>
        <w:tabs>
          <w:tab w:val="right" w:leader="dot" w:pos="8630"/>
        </w:tabs>
        <w:rPr>
          <w:rFonts w:asciiTheme="minorHAnsi" w:eastAsiaTheme="minorEastAsia" w:hAnsiTheme="minorHAnsi" w:cstheme="minorBidi"/>
          <w:noProof/>
          <w:kern w:val="0"/>
          <w:sz w:val="22"/>
          <w:szCs w:val="22"/>
          <w:lang w:bidi="he-IL"/>
        </w:rPr>
      </w:pPr>
      <w:hyperlink w:anchor="_Toc367197443" w:history="1">
        <w:r w:rsidR="00675DCF" w:rsidRPr="0023426E">
          <w:rPr>
            <w:rStyle w:val="Hyperlink"/>
            <w:noProof/>
          </w:rPr>
          <w:t xml:space="preserve">Appendix: </w:t>
        </w:r>
        <w:r w:rsidR="003A2570" w:rsidRPr="003A2570">
          <w:rPr>
            <w:rStyle w:val="Hyperlink"/>
            <w:noProof/>
          </w:rPr>
          <w:t xml:space="preserve">Management </w:t>
        </w:r>
        <w:r w:rsidR="00675DCF" w:rsidRPr="0023426E">
          <w:rPr>
            <w:rStyle w:val="Hyperlink"/>
            <w:noProof/>
          </w:rPr>
          <w:t>Pack Contents</w:t>
        </w:r>
        <w:r w:rsidR="00675DCF">
          <w:rPr>
            <w:noProof/>
          </w:rPr>
          <w:tab/>
        </w:r>
        <w:r w:rsidR="00675DCF">
          <w:rPr>
            <w:noProof/>
          </w:rPr>
          <w:fldChar w:fldCharType="begin"/>
        </w:r>
        <w:r w:rsidR="00675DCF">
          <w:rPr>
            <w:noProof/>
          </w:rPr>
          <w:instrText xml:space="preserve"> PAGEREF _Toc367197443 \h </w:instrText>
        </w:r>
        <w:r w:rsidR="00675DCF">
          <w:rPr>
            <w:noProof/>
          </w:rPr>
        </w:r>
        <w:r w:rsidR="00675DCF">
          <w:rPr>
            <w:noProof/>
          </w:rPr>
          <w:fldChar w:fldCharType="separate"/>
        </w:r>
        <w:r w:rsidR="00675DCF">
          <w:rPr>
            <w:noProof/>
          </w:rPr>
          <w:t>10</w:t>
        </w:r>
        <w:r w:rsidR="00675DCF">
          <w:rPr>
            <w:noProof/>
          </w:rPr>
          <w:fldChar w:fldCharType="end"/>
        </w:r>
      </w:hyperlink>
    </w:p>
    <w:p w14:paraId="7D1954D5" w14:textId="77777777" w:rsidR="003B3ECC" w:rsidRDefault="003B3ECC" w:rsidP="003B3ECC">
      <w:pPr>
        <w:sectPr w:rsidR="003B3ECC" w:rsidSect="00FB2389">
          <w:footerReference w:type="default" r:id="rId19"/>
          <w:type w:val="oddPage"/>
          <w:pgSz w:w="12240" w:h="15840" w:code="1"/>
          <w:pgMar w:top="1440" w:right="1800" w:bottom="1440" w:left="1800" w:header="1440" w:footer="1440" w:gutter="0"/>
          <w:cols w:space="720"/>
          <w:docGrid w:linePitch="360"/>
        </w:sectPr>
      </w:pPr>
      <w:r>
        <w:fldChar w:fldCharType="end"/>
      </w:r>
    </w:p>
    <w:p w14:paraId="4FD85FB2" w14:textId="7696F6CB" w:rsidR="003B3ECC" w:rsidRDefault="003B3ECC" w:rsidP="00C7300D">
      <w:pPr>
        <w:pStyle w:val="DSTOC1-1"/>
      </w:pPr>
      <w:bookmarkStart w:id="1" w:name="_Toc367197436"/>
      <w:r>
        <w:lastRenderedPageBreak/>
        <w:t xml:space="preserve">Guide for System Center </w:t>
      </w:r>
      <w:r w:rsidR="003A2570">
        <w:t>Management</w:t>
      </w:r>
      <w:r>
        <w:t xml:space="preserve"> Pack for </w:t>
      </w:r>
      <w:bookmarkStart w:id="2" w:name="z75c4f0c1ac0c4541afcddc6d942746cc"/>
      <w:bookmarkEnd w:id="2"/>
      <w:r w:rsidR="00C7300D">
        <w:t>Web Application Proxy</w:t>
      </w:r>
      <w:bookmarkEnd w:id="1"/>
    </w:p>
    <w:p w14:paraId="3ADC144B" w14:textId="3ABF960C" w:rsidR="003B3ECC" w:rsidRDefault="00233CC6" w:rsidP="00DA6DF5">
      <w:r w:rsidRPr="00233CC6">
        <w:t xml:space="preserve">This guide includes a management pack overview, deployment procedures, and monitoring scenarios for the Microsoft </w:t>
      </w:r>
      <w:r>
        <w:t xml:space="preserve">Web Application Proxy </w:t>
      </w:r>
      <w:r w:rsidR="006708BC">
        <w:t>Management</w:t>
      </w:r>
      <w:r w:rsidRPr="00233CC6">
        <w:t xml:space="preserve"> Pack for </w:t>
      </w:r>
      <w:r>
        <w:t xml:space="preserve">System Center </w:t>
      </w:r>
      <w:r w:rsidRPr="00233CC6">
        <w:t>Operations Manager</w:t>
      </w:r>
      <w:r>
        <w:t>.</w:t>
      </w:r>
    </w:p>
    <w:p w14:paraId="280358EA" w14:textId="0072F931" w:rsidR="00233CC6" w:rsidRDefault="00233CC6" w:rsidP="00DA6DF5">
      <w:r>
        <w:t xml:space="preserve">The </w:t>
      </w:r>
      <w:r w:rsidRPr="00233CC6">
        <w:t xml:space="preserve">Microsoft </w:t>
      </w:r>
      <w:r>
        <w:t xml:space="preserve">Web Application Proxy </w:t>
      </w:r>
      <w:r w:rsidR="006708BC">
        <w:t>Management</w:t>
      </w:r>
      <w:r w:rsidR="006708BC" w:rsidRPr="00233CC6">
        <w:t xml:space="preserve"> </w:t>
      </w:r>
      <w:r w:rsidRPr="00233CC6">
        <w:t xml:space="preserve">Pack for </w:t>
      </w:r>
      <w:r>
        <w:t xml:space="preserve">System Center </w:t>
      </w:r>
      <w:r w:rsidRPr="00233CC6">
        <w:t>Operations Manager</w:t>
      </w:r>
      <w:r>
        <w:t xml:space="preserve"> includes a set of views, knowledge and monitors to help you monitor your organization’s Web Application Proxy’s health state.</w:t>
      </w:r>
    </w:p>
    <w:p w14:paraId="2376D06B" w14:textId="77777777" w:rsidR="003B3ECC" w:rsidRDefault="003B3ECC" w:rsidP="003B3ECC">
      <w:pPr>
        <w:pStyle w:val="DSTOC3-0"/>
      </w:pPr>
      <w:r>
        <w:t>Guide History</w:t>
      </w:r>
    </w:p>
    <w:p w14:paraId="20265052" w14:textId="77777777" w:rsidR="003B3ECC" w:rsidRDefault="003B3ECC" w:rsidP="003B3ECC">
      <w:pPr>
        <w:pStyle w:val="TableSpacing"/>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4406"/>
        <w:gridCol w:w="4406"/>
      </w:tblGrid>
      <w:tr w:rsidR="003B3ECC" w14:paraId="2AB9DC3D" w14:textId="77777777" w:rsidTr="00FB2389">
        <w:trPr>
          <w:tblHeader/>
        </w:trPr>
        <w:tc>
          <w:tcPr>
            <w:tcW w:w="4428"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78E41D25" w14:textId="77777777" w:rsidR="003B3ECC" w:rsidRPr="00FB2389" w:rsidRDefault="003B3ECC" w:rsidP="00FB2389">
            <w:pPr>
              <w:keepNext/>
              <w:rPr>
                <w:b/>
                <w:sz w:val="18"/>
                <w:szCs w:val="18"/>
              </w:rPr>
            </w:pPr>
            <w:r w:rsidRPr="00FB2389">
              <w:rPr>
                <w:b/>
                <w:sz w:val="18"/>
                <w:szCs w:val="18"/>
              </w:rPr>
              <w:t>Release Date</w:t>
            </w:r>
          </w:p>
        </w:tc>
        <w:tc>
          <w:tcPr>
            <w:tcW w:w="4428"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623F1FF5" w14:textId="77777777" w:rsidR="003B3ECC" w:rsidRPr="00FB2389" w:rsidRDefault="003B3ECC" w:rsidP="00FB2389">
            <w:pPr>
              <w:keepNext/>
              <w:rPr>
                <w:b/>
                <w:sz w:val="18"/>
                <w:szCs w:val="18"/>
              </w:rPr>
            </w:pPr>
            <w:r w:rsidRPr="00FB2389">
              <w:rPr>
                <w:b/>
                <w:sz w:val="18"/>
                <w:szCs w:val="18"/>
              </w:rPr>
              <w:t>Changes</w:t>
            </w:r>
          </w:p>
        </w:tc>
      </w:tr>
      <w:tr w:rsidR="003B3ECC" w14:paraId="05BA3588" w14:textId="77777777" w:rsidTr="00FB2389">
        <w:tc>
          <w:tcPr>
            <w:tcW w:w="4428" w:type="dxa"/>
            <w:shd w:val="clear" w:color="auto" w:fill="auto"/>
          </w:tcPr>
          <w:p w14:paraId="3742C8A8" w14:textId="02D0C58D" w:rsidR="003B3ECC" w:rsidRDefault="003A2570" w:rsidP="00FB2389">
            <w:r>
              <w:t>October</w:t>
            </w:r>
            <w:r w:rsidR="00233CC6">
              <w:t xml:space="preserve"> 2013</w:t>
            </w:r>
          </w:p>
        </w:tc>
        <w:tc>
          <w:tcPr>
            <w:tcW w:w="4428" w:type="dxa"/>
            <w:shd w:val="clear" w:color="auto" w:fill="auto"/>
          </w:tcPr>
          <w:p w14:paraId="1818AD3A" w14:textId="77777777" w:rsidR="003B3ECC" w:rsidRDefault="003B3ECC" w:rsidP="00FB2389">
            <w:r>
              <w:t>Original release of this guide</w:t>
            </w:r>
          </w:p>
        </w:tc>
      </w:tr>
    </w:tbl>
    <w:p w14:paraId="53A4635E" w14:textId="77777777" w:rsidR="003B3ECC" w:rsidRDefault="003B3ECC" w:rsidP="003B3ECC">
      <w:pPr>
        <w:pStyle w:val="TableSpacing"/>
      </w:pPr>
    </w:p>
    <w:p w14:paraId="6484F97E" w14:textId="77777777" w:rsidR="003B3ECC" w:rsidRDefault="003B3ECC" w:rsidP="003B3ECC">
      <w:pPr>
        <w:pStyle w:val="DSTOC3-0"/>
      </w:pPr>
      <w:r>
        <w:t>Supported Configurations</w:t>
      </w:r>
    </w:p>
    <w:p w14:paraId="5C6449A3" w14:textId="6BDD0F54" w:rsidR="003B3ECC" w:rsidRDefault="003B3ECC" w:rsidP="00DA6DF5">
      <w:r>
        <w:t xml:space="preserve">This </w:t>
      </w:r>
      <w:r w:rsidR="006708BC">
        <w:t>management</w:t>
      </w:r>
      <w:r>
        <w:t xml:space="preserve"> pack requires System Center Operations Manager </w:t>
      </w:r>
      <w:r w:rsidR="00DA6DF5">
        <w:t>2007 R2</w:t>
      </w:r>
      <w:r>
        <w:t xml:space="preserve"> or later</w:t>
      </w:r>
      <w:r w:rsidR="00DA6DF5">
        <w:t>.</w:t>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4408"/>
        <w:gridCol w:w="4404"/>
      </w:tblGrid>
      <w:tr w:rsidR="003B3ECC" w14:paraId="25147A64" w14:textId="77777777" w:rsidTr="00FB2389">
        <w:tc>
          <w:tcPr>
            <w:tcW w:w="4428" w:type="dxa"/>
            <w:shd w:val="clear" w:color="auto" w:fill="auto"/>
          </w:tcPr>
          <w:p w14:paraId="0E69DD84" w14:textId="77777777" w:rsidR="003B3ECC" w:rsidRDefault="003B3ECC" w:rsidP="00FB2389">
            <w:r>
              <w:t>Configuration</w:t>
            </w:r>
          </w:p>
        </w:tc>
        <w:tc>
          <w:tcPr>
            <w:tcW w:w="4428" w:type="dxa"/>
            <w:shd w:val="clear" w:color="auto" w:fill="auto"/>
          </w:tcPr>
          <w:p w14:paraId="0E63C8A1" w14:textId="77777777" w:rsidR="003B3ECC" w:rsidRDefault="003B3ECC" w:rsidP="00FB2389">
            <w:r>
              <w:t>Support</w:t>
            </w:r>
          </w:p>
        </w:tc>
      </w:tr>
      <w:tr w:rsidR="003B3ECC" w14:paraId="0BBF0B2B" w14:textId="77777777" w:rsidTr="00FB2389">
        <w:tc>
          <w:tcPr>
            <w:tcW w:w="4428" w:type="dxa"/>
            <w:shd w:val="clear" w:color="auto" w:fill="auto"/>
          </w:tcPr>
          <w:p w14:paraId="1DA8271F" w14:textId="77777777" w:rsidR="003B3ECC" w:rsidRDefault="00DA6DF5" w:rsidP="00FB2389">
            <w:r>
              <w:t>Web Application Proxy</w:t>
            </w:r>
          </w:p>
        </w:tc>
        <w:tc>
          <w:tcPr>
            <w:tcW w:w="4428" w:type="dxa"/>
            <w:shd w:val="clear" w:color="auto" w:fill="auto"/>
          </w:tcPr>
          <w:p w14:paraId="56F18D1A" w14:textId="62084646" w:rsidR="003B3ECC" w:rsidRDefault="00675DCF" w:rsidP="00FB2389">
            <w:r>
              <w:t>SCOM 2007R2 and Above</w:t>
            </w:r>
          </w:p>
        </w:tc>
      </w:tr>
      <w:tr w:rsidR="003B3ECC" w14:paraId="122B1020" w14:textId="77777777" w:rsidTr="00FB2389">
        <w:tc>
          <w:tcPr>
            <w:tcW w:w="4428" w:type="dxa"/>
            <w:shd w:val="clear" w:color="auto" w:fill="auto"/>
          </w:tcPr>
          <w:p w14:paraId="3B1C399A" w14:textId="77777777" w:rsidR="003B3ECC" w:rsidRDefault="003B3ECC" w:rsidP="00FB2389">
            <w:r>
              <w:t>Clustered servers</w:t>
            </w:r>
          </w:p>
        </w:tc>
        <w:tc>
          <w:tcPr>
            <w:tcW w:w="4428" w:type="dxa"/>
            <w:shd w:val="clear" w:color="auto" w:fill="auto"/>
          </w:tcPr>
          <w:p w14:paraId="44DA9FA3" w14:textId="77777777" w:rsidR="003B3ECC" w:rsidRDefault="003B3ECC" w:rsidP="00FB2389">
            <w:r>
              <w:t xml:space="preserve">Yes </w:t>
            </w:r>
          </w:p>
        </w:tc>
      </w:tr>
      <w:tr w:rsidR="003B3ECC" w14:paraId="4D8EBE4C" w14:textId="77777777" w:rsidTr="00FB2389">
        <w:tc>
          <w:tcPr>
            <w:tcW w:w="4428" w:type="dxa"/>
            <w:shd w:val="clear" w:color="auto" w:fill="auto"/>
          </w:tcPr>
          <w:p w14:paraId="19166249" w14:textId="77777777" w:rsidR="003B3ECC" w:rsidRDefault="003B3ECC" w:rsidP="00FB2389">
            <w:r>
              <w:t>Agentless monitoring</w:t>
            </w:r>
          </w:p>
        </w:tc>
        <w:tc>
          <w:tcPr>
            <w:tcW w:w="4428" w:type="dxa"/>
            <w:shd w:val="clear" w:color="auto" w:fill="auto"/>
          </w:tcPr>
          <w:p w14:paraId="0AC54903" w14:textId="77777777" w:rsidR="003B3ECC" w:rsidRDefault="003B3ECC" w:rsidP="00FB2389">
            <w:r>
              <w:t>not tested</w:t>
            </w:r>
          </w:p>
        </w:tc>
      </w:tr>
      <w:tr w:rsidR="003B3ECC" w14:paraId="3D093033" w14:textId="77777777" w:rsidTr="00FB2389">
        <w:tc>
          <w:tcPr>
            <w:tcW w:w="4428" w:type="dxa"/>
            <w:shd w:val="clear" w:color="auto" w:fill="auto"/>
          </w:tcPr>
          <w:p w14:paraId="78274B03" w14:textId="77777777" w:rsidR="003B3ECC" w:rsidRDefault="003B3ECC" w:rsidP="00FB2389">
            <w:r>
              <w:t>Virtual environment</w:t>
            </w:r>
          </w:p>
        </w:tc>
        <w:tc>
          <w:tcPr>
            <w:tcW w:w="4428" w:type="dxa"/>
            <w:shd w:val="clear" w:color="auto" w:fill="auto"/>
          </w:tcPr>
          <w:p w14:paraId="1675B764" w14:textId="77777777" w:rsidR="003B3ECC" w:rsidRDefault="003B3ECC" w:rsidP="00FB2389">
            <w:r>
              <w:t>not tested</w:t>
            </w:r>
          </w:p>
        </w:tc>
      </w:tr>
    </w:tbl>
    <w:p w14:paraId="248AE933" w14:textId="77777777" w:rsidR="003B3ECC" w:rsidRDefault="003B3ECC" w:rsidP="003B3ECC">
      <w:pPr>
        <w:pStyle w:val="TableSpacing"/>
      </w:pPr>
    </w:p>
    <w:p w14:paraId="002106BF" w14:textId="50815BF7" w:rsidR="003B3ECC" w:rsidRDefault="003A2570" w:rsidP="003B3ECC">
      <w:pPr>
        <w:pStyle w:val="DSTOC3-0"/>
      </w:pPr>
      <w:r w:rsidRPr="003A2570">
        <w:t xml:space="preserve">Management </w:t>
      </w:r>
      <w:r w:rsidR="003B3ECC">
        <w:t>Pack Scope</w:t>
      </w:r>
    </w:p>
    <w:p w14:paraId="5D0EBD58" w14:textId="26E4F152" w:rsidR="003B3ECC" w:rsidRDefault="003B3ECC" w:rsidP="003B3ECC">
      <w:r>
        <w:t xml:space="preserve">This </w:t>
      </w:r>
      <w:r w:rsidR="003A2570">
        <w:t>m</w:t>
      </w:r>
      <w:r w:rsidR="003A2570" w:rsidRPr="003A2570">
        <w:t xml:space="preserve">anagement </w:t>
      </w:r>
      <w:r>
        <w:t xml:space="preserve">pack supports </w:t>
      </w:r>
      <w:r w:rsidR="00233CC6">
        <w:t xml:space="preserve">the monitoring of a Web Application Cluster consisting of </w:t>
      </w:r>
      <w:r w:rsidR="00DA6DF5">
        <w:t>an unlimited</w:t>
      </w:r>
      <w:r w:rsidR="00233CC6">
        <w:t xml:space="preserve"> number of Web Application Proxy servers deployed in the organization’s network.</w:t>
      </w:r>
    </w:p>
    <w:p w14:paraId="1982D0B0" w14:textId="0538122D" w:rsidR="003B3ECC" w:rsidRDefault="003B3ECC" w:rsidP="003B3ECC">
      <w:pPr>
        <w:pStyle w:val="DSTOC3-0"/>
      </w:pPr>
      <w:bookmarkStart w:id="3" w:name="z1"/>
      <w:bookmarkEnd w:id="3"/>
      <w:r>
        <w:t xml:space="preserve">Files in this </w:t>
      </w:r>
      <w:r w:rsidR="003A2570">
        <w:t>M</w:t>
      </w:r>
      <w:r w:rsidR="003A2570" w:rsidRPr="003A2570">
        <w:t xml:space="preserve">anagement </w:t>
      </w:r>
      <w:r>
        <w:t>Pack</w:t>
      </w:r>
    </w:p>
    <w:p w14:paraId="4A8CB552" w14:textId="41441476" w:rsidR="003B3ECC" w:rsidRDefault="003B3ECC" w:rsidP="00233CC6">
      <w:r>
        <w:t xml:space="preserve">The </w:t>
      </w:r>
      <w:r w:rsidR="003A2570">
        <w:t>Management</w:t>
      </w:r>
      <w:r>
        <w:t xml:space="preserve"> Pack for </w:t>
      </w:r>
      <w:r w:rsidR="00233CC6">
        <w:t>Web Application Proxy</w:t>
      </w:r>
      <w:r>
        <w:t xml:space="preserve"> includes the following files: </w:t>
      </w:r>
    </w:p>
    <w:p w14:paraId="1314EC46" w14:textId="77777777" w:rsidR="003B3ECC" w:rsidRDefault="003B3ECC" w:rsidP="00233CC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sidR="00233CC6">
        <w:t>Microsoft.WebApplicationProxy.mp</w:t>
      </w:r>
    </w:p>
    <w:p w14:paraId="24B8F8F9" w14:textId="64C775F4" w:rsidR="003B3ECC" w:rsidRDefault="003A2570" w:rsidP="003B3ECC">
      <w:pPr>
        <w:pStyle w:val="DSTOC1-2"/>
      </w:pPr>
      <w:bookmarkStart w:id="4" w:name="_Toc367197437"/>
      <w:r>
        <w:lastRenderedPageBreak/>
        <w:t xml:space="preserve">Management </w:t>
      </w:r>
      <w:r w:rsidR="003B3ECC">
        <w:t>Pack Purpose</w:t>
      </w:r>
      <w:bookmarkStart w:id="5" w:name="zde7c4c32ebbb47e09c9cae5a90b1176f"/>
      <w:bookmarkEnd w:id="5"/>
      <w:bookmarkEnd w:id="4"/>
    </w:p>
    <w:p w14:paraId="67341D21" w14:textId="01CA1CD4" w:rsidR="00480A44" w:rsidRDefault="00480A44" w:rsidP="00480A44">
      <w:r>
        <w:t xml:space="preserve">The Web Application Proxy </w:t>
      </w:r>
      <w:r w:rsidR="003A2570">
        <w:t>m</w:t>
      </w:r>
      <w:r w:rsidR="003A2570" w:rsidRPr="003A2570">
        <w:t xml:space="preserve">anagement </w:t>
      </w:r>
      <w:r>
        <w:t>pack provides health and event monitors to get a unified state for the Web Application Proxy role.</w:t>
      </w:r>
    </w:p>
    <w:p w14:paraId="554E6F6D" w14:textId="77777777" w:rsidR="003B3ECC" w:rsidRDefault="003B3ECC" w:rsidP="003B3ECC">
      <w:r>
        <w:t>In this section:</w:t>
      </w:r>
    </w:p>
    <w:p w14:paraId="3D158CC7" w14:textId="77777777" w:rsidR="003B3ECC" w:rsidRDefault="003B3ECC" w:rsidP="003B3ECC">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5a9ff008734b4183946f840ae0464ab0" w:history="1">
        <w:r>
          <w:rPr>
            <w:rStyle w:val="Hyperlink"/>
          </w:rPr>
          <w:t>Monitoring Scenarios</w:t>
        </w:r>
      </w:hyperlink>
    </w:p>
    <w:p w14:paraId="7EC68282" w14:textId="77777777" w:rsidR="003B3ECC" w:rsidRDefault="003B3ECC" w:rsidP="003B3ECC">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b8b3e32eb8154a8da8b18b606568e65d" w:history="1">
        <w:r>
          <w:rPr>
            <w:rStyle w:val="Hyperlink"/>
          </w:rPr>
          <w:t>How Health Rolls Up</w:t>
        </w:r>
      </w:hyperlink>
    </w:p>
    <w:p w14:paraId="2089BBBA" w14:textId="4E172F08" w:rsidR="003B3ECC" w:rsidRDefault="003B3ECC" w:rsidP="003B3ECC">
      <w:r>
        <w:t xml:space="preserve">For details on the discoveries, rules, monitors, views, and reports contained in this </w:t>
      </w:r>
      <w:r w:rsidR="006708BC">
        <w:t xml:space="preserve">management </w:t>
      </w:r>
      <w:r>
        <w:t xml:space="preserve">pack, see </w:t>
      </w:r>
      <w:hyperlink w:anchor="zf475f3cc57b84a049d89cda7b1f37ba8" w:history="1">
        <w:r>
          <w:rPr>
            <w:rStyle w:val="Hyperlink"/>
          </w:rPr>
          <w:t xml:space="preserve">Appendix: </w:t>
        </w:r>
        <w:r w:rsidR="006708BC">
          <w:rPr>
            <w:rStyle w:val="Hyperlink"/>
          </w:rPr>
          <w:t>Management</w:t>
        </w:r>
        <w:r>
          <w:rPr>
            <w:rStyle w:val="Hyperlink"/>
          </w:rPr>
          <w:t xml:space="preserve"> Pack Contents</w:t>
        </w:r>
      </w:hyperlink>
      <w:r>
        <w:t>.</w:t>
      </w:r>
    </w:p>
    <w:p w14:paraId="5EF383D8" w14:textId="77777777" w:rsidR="003B3ECC" w:rsidRDefault="003B3ECC" w:rsidP="00290B10">
      <w:pPr>
        <w:pStyle w:val="DSTOC1-3"/>
      </w:pPr>
      <w:bookmarkStart w:id="6" w:name="_Toc367197438"/>
      <w:r>
        <w:t>Monitoring Scenarios</w:t>
      </w:r>
      <w:bookmarkStart w:id="7" w:name="z5a9ff008734b4183946f840ae0464ab0"/>
      <w:bookmarkEnd w:id="7"/>
      <w:bookmarkEnd w:id="6"/>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2932"/>
        <w:gridCol w:w="2948"/>
        <w:gridCol w:w="2932"/>
      </w:tblGrid>
      <w:tr w:rsidR="003B3ECC" w14:paraId="25087F5A" w14:textId="77777777" w:rsidTr="00FB2389">
        <w:trPr>
          <w:tblHeader/>
        </w:trPr>
        <w:tc>
          <w:tcPr>
            <w:tcW w:w="4428"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3F15D4EE" w14:textId="77777777" w:rsidR="003B3ECC" w:rsidRPr="00FB2389" w:rsidRDefault="003B3ECC" w:rsidP="00FB2389">
            <w:pPr>
              <w:keepNext/>
              <w:rPr>
                <w:b/>
                <w:sz w:val="18"/>
                <w:szCs w:val="18"/>
              </w:rPr>
            </w:pPr>
            <w:r w:rsidRPr="00FB2389">
              <w:rPr>
                <w:b/>
                <w:sz w:val="18"/>
                <w:szCs w:val="18"/>
              </w:rPr>
              <w:t>Monitoring scenario</w:t>
            </w:r>
          </w:p>
        </w:tc>
        <w:tc>
          <w:tcPr>
            <w:tcW w:w="4428"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439671AC" w14:textId="77777777" w:rsidR="003B3ECC" w:rsidRPr="00FB2389" w:rsidRDefault="003B3ECC" w:rsidP="00FB2389">
            <w:pPr>
              <w:keepNext/>
              <w:rPr>
                <w:b/>
                <w:sz w:val="18"/>
                <w:szCs w:val="18"/>
              </w:rPr>
            </w:pPr>
            <w:r w:rsidRPr="00FB2389">
              <w:rPr>
                <w:b/>
                <w:sz w:val="18"/>
                <w:szCs w:val="18"/>
              </w:rPr>
              <w:t>Description</w:t>
            </w:r>
          </w:p>
        </w:tc>
        <w:tc>
          <w:tcPr>
            <w:tcW w:w="4428"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7D93AAB3" w14:textId="77777777" w:rsidR="003B3ECC" w:rsidRPr="00FB2389" w:rsidRDefault="003B3ECC" w:rsidP="00FB2389">
            <w:pPr>
              <w:keepNext/>
              <w:rPr>
                <w:b/>
                <w:sz w:val="18"/>
                <w:szCs w:val="18"/>
              </w:rPr>
            </w:pPr>
            <w:r w:rsidRPr="00FB2389">
              <w:rPr>
                <w:b/>
                <w:sz w:val="18"/>
                <w:szCs w:val="18"/>
              </w:rPr>
              <w:t>Associated rules and monitors</w:t>
            </w:r>
          </w:p>
        </w:tc>
      </w:tr>
      <w:tr w:rsidR="003B3ECC" w14:paraId="11178966" w14:textId="77777777" w:rsidTr="00FB2389">
        <w:tc>
          <w:tcPr>
            <w:tcW w:w="4428" w:type="dxa"/>
            <w:shd w:val="clear" w:color="auto" w:fill="auto"/>
          </w:tcPr>
          <w:p w14:paraId="520A6FF1" w14:textId="77777777" w:rsidR="003B3ECC" w:rsidRDefault="00C54942" w:rsidP="00FB2389">
            <w:r>
              <w:rPr>
                <w:rStyle w:val="Italic"/>
              </w:rPr>
              <w:t>Web Application Proxy Cluster health</w:t>
            </w:r>
          </w:p>
        </w:tc>
        <w:tc>
          <w:tcPr>
            <w:tcW w:w="4428" w:type="dxa"/>
            <w:shd w:val="clear" w:color="auto" w:fill="auto"/>
          </w:tcPr>
          <w:p w14:paraId="75755EFE" w14:textId="77777777" w:rsidR="003B3ECC" w:rsidRDefault="00C54942" w:rsidP="00C54942">
            <w:r>
              <w:rPr>
                <w:rStyle w:val="Italic"/>
              </w:rPr>
              <w:t>Monitor and analyze the aggregated health of all Web Application Proxy servers</w:t>
            </w:r>
          </w:p>
        </w:tc>
        <w:tc>
          <w:tcPr>
            <w:tcW w:w="4428" w:type="dxa"/>
            <w:shd w:val="clear" w:color="auto" w:fill="auto"/>
          </w:tcPr>
          <w:p w14:paraId="32CA2C70" w14:textId="77777777" w:rsidR="003B3ECC" w:rsidRDefault="00C54942" w:rsidP="00C54942">
            <w:pPr>
              <w:pStyle w:val="TextinList1"/>
              <w:ind w:left="0"/>
            </w:pPr>
            <w:r>
              <w:rPr>
                <w:rStyle w:val="Italic"/>
              </w:rPr>
              <w:t>Web Application Proxy Cluster Health monitor</w:t>
            </w:r>
          </w:p>
        </w:tc>
      </w:tr>
      <w:tr w:rsidR="00C54942" w14:paraId="0497CDDC" w14:textId="77777777" w:rsidTr="00FB2389">
        <w:tc>
          <w:tcPr>
            <w:tcW w:w="4428" w:type="dxa"/>
            <w:shd w:val="clear" w:color="auto" w:fill="auto"/>
          </w:tcPr>
          <w:p w14:paraId="4EFED72F" w14:textId="77777777" w:rsidR="00C54942" w:rsidRDefault="00C54942" w:rsidP="00FB2389">
            <w:pPr>
              <w:rPr>
                <w:rStyle w:val="Italic"/>
              </w:rPr>
            </w:pPr>
            <w:r>
              <w:rPr>
                <w:rStyle w:val="Italic"/>
              </w:rPr>
              <w:t>Web Application Proxy Server health</w:t>
            </w:r>
          </w:p>
        </w:tc>
        <w:tc>
          <w:tcPr>
            <w:tcW w:w="4428" w:type="dxa"/>
            <w:shd w:val="clear" w:color="auto" w:fill="auto"/>
          </w:tcPr>
          <w:p w14:paraId="21920AB5" w14:textId="77777777" w:rsidR="00C54942" w:rsidRDefault="00C54942" w:rsidP="00C54942">
            <w:pPr>
              <w:rPr>
                <w:rStyle w:val="Italic"/>
              </w:rPr>
            </w:pPr>
            <w:r>
              <w:rPr>
                <w:rStyle w:val="Italic"/>
              </w:rPr>
              <w:t>Monitor and analyze the health a Web Application Proxy server instance, which is based on the health of the Web Application Proxy service and AD FS service</w:t>
            </w:r>
          </w:p>
        </w:tc>
        <w:tc>
          <w:tcPr>
            <w:tcW w:w="4428" w:type="dxa"/>
            <w:shd w:val="clear" w:color="auto" w:fill="auto"/>
          </w:tcPr>
          <w:p w14:paraId="7AB1730E" w14:textId="77777777" w:rsidR="00C54942" w:rsidRDefault="00C54942" w:rsidP="00C54942">
            <w:pPr>
              <w:pStyle w:val="TextinList1"/>
              <w:ind w:left="0"/>
              <w:rPr>
                <w:rStyle w:val="Italic"/>
              </w:rPr>
            </w:pPr>
            <w:r>
              <w:rPr>
                <w:rStyle w:val="Italic"/>
              </w:rPr>
              <w:t>Web Application Proxy Server Health monitor</w:t>
            </w:r>
          </w:p>
        </w:tc>
      </w:tr>
      <w:tr w:rsidR="00C54942" w14:paraId="3E8D8C8B" w14:textId="77777777" w:rsidTr="00FB2389">
        <w:tc>
          <w:tcPr>
            <w:tcW w:w="4428" w:type="dxa"/>
            <w:shd w:val="clear" w:color="auto" w:fill="auto"/>
          </w:tcPr>
          <w:p w14:paraId="4EC12871" w14:textId="77777777" w:rsidR="00C54942" w:rsidRDefault="00C54942" w:rsidP="00C54942">
            <w:pPr>
              <w:rPr>
                <w:rStyle w:val="Italic"/>
              </w:rPr>
            </w:pPr>
            <w:r>
              <w:rPr>
                <w:rStyle w:val="Italic"/>
              </w:rPr>
              <w:t>Web Application Proxy Service health</w:t>
            </w:r>
          </w:p>
        </w:tc>
        <w:tc>
          <w:tcPr>
            <w:tcW w:w="4428" w:type="dxa"/>
            <w:shd w:val="clear" w:color="auto" w:fill="auto"/>
          </w:tcPr>
          <w:p w14:paraId="633967BE" w14:textId="2BEA3461" w:rsidR="00C54942" w:rsidRDefault="00C54942" w:rsidP="00080FE7">
            <w:pPr>
              <w:rPr>
                <w:rStyle w:val="Italic"/>
              </w:rPr>
            </w:pPr>
            <w:r>
              <w:rPr>
                <w:rStyle w:val="Italic"/>
              </w:rPr>
              <w:t>Monitor and analyze the health of the Web Application Proxy service, which is derived from t</w:t>
            </w:r>
            <w:r w:rsidR="00080FE7">
              <w:rPr>
                <w:rStyle w:val="Italic"/>
              </w:rPr>
              <w:t xml:space="preserve">he running state of the service, </w:t>
            </w:r>
            <w:r>
              <w:rPr>
                <w:rStyle w:val="Italic"/>
              </w:rPr>
              <w:t>events that the service creates</w:t>
            </w:r>
            <w:r w:rsidR="00080FE7">
              <w:rPr>
                <w:rStyle w:val="Italic"/>
              </w:rPr>
              <w:t>, and periodic scripts</w:t>
            </w:r>
          </w:p>
        </w:tc>
        <w:tc>
          <w:tcPr>
            <w:tcW w:w="4428" w:type="dxa"/>
            <w:shd w:val="clear" w:color="auto" w:fill="auto"/>
          </w:tcPr>
          <w:p w14:paraId="2C4DC50F" w14:textId="77777777" w:rsidR="00C54942" w:rsidRDefault="00C54942" w:rsidP="00C54942">
            <w:pPr>
              <w:pStyle w:val="TextinList1"/>
              <w:ind w:left="0"/>
              <w:rPr>
                <w:rStyle w:val="Italic"/>
              </w:rPr>
            </w:pPr>
            <w:r>
              <w:rPr>
                <w:rStyle w:val="Italic"/>
              </w:rPr>
              <w:t>Web Application Proxy Service Health monitor</w:t>
            </w:r>
          </w:p>
        </w:tc>
      </w:tr>
      <w:tr w:rsidR="00C54942" w14:paraId="48521D9F" w14:textId="77777777" w:rsidTr="00FB2389">
        <w:tc>
          <w:tcPr>
            <w:tcW w:w="4428" w:type="dxa"/>
            <w:shd w:val="clear" w:color="auto" w:fill="auto"/>
          </w:tcPr>
          <w:p w14:paraId="57557DE5" w14:textId="77777777" w:rsidR="00C54942" w:rsidRDefault="00C54942" w:rsidP="00C54942">
            <w:pPr>
              <w:rPr>
                <w:rStyle w:val="Italic"/>
              </w:rPr>
            </w:pPr>
            <w:r>
              <w:rPr>
                <w:rStyle w:val="Italic"/>
              </w:rPr>
              <w:t>AD FS Proxy Service health</w:t>
            </w:r>
          </w:p>
        </w:tc>
        <w:tc>
          <w:tcPr>
            <w:tcW w:w="4428" w:type="dxa"/>
            <w:shd w:val="clear" w:color="auto" w:fill="auto"/>
          </w:tcPr>
          <w:p w14:paraId="05CBAC63" w14:textId="52E8370B" w:rsidR="00C54942" w:rsidRDefault="00C54942" w:rsidP="00080FE7">
            <w:pPr>
              <w:rPr>
                <w:rStyle w:val="Italic"/>
              </w:rPr>
            </w:pPr>
            <w:r>
              <w:rPr>
                <w:rStyle w:val="Italic"/>
              </w:rPr>
              <w:t xml:space="preserve">The AD FS Proxy is required for the Web Application Proxy to </w:t>
            </w:r>
            <w:proofErr w:type="gramStart"/>
            <w:r>
              <w:rPr>
                <w:rStyle w:val="Italic"/>
              </w:rPr>
              <w:t>function,</w:t>
            </w:r>
            <w:proofErr w:type="gramEnd"/>
            <w:r>
              <w:rPr>
                <w:rStyle w:val="Italic"/>
              </w:rPr>
              <w:t xml:space="preserve"> therefore its health is also monitored</w:t>
            </w:r>
            <w:r w:rsidR="00080FE7">
              <w:rPr>
                <w:rStyle w:val="Italic"/>
              </w:rPr>
              <w:t>. The health of the ADFS Proxy is derived from the state of the service and periodic scripts</w:t>
            </w:r>
          </w:p>
        </w:tc>
        <w:tc>
          <w:tcPr>
            <w:tcW w:w="4428" w:type="dxa"/>
            <w:shd w:val="clear" w:color="auto" w:fill="auto"/>
          </w:tcPr>
          <w:p w14:paraId="71A0FE8B" w14:textId="77777777" w:rsidR="00C54942" w:rsidRDefault="00C54942" w:rsidP="00C54942">
            <w:pPr>
              <w:pStyle w:val="TextinList1"/>
              <w:ind w:left="0"/>
              <w:rPr>
                <w:rStyle w:val="Italic"/>
              </w:rPr>
            </w:pPr>
            <w:r>
              <w:rPr>
                <w:rStyle w:val="Italic"/>
              </w:rPr>
              <w:t>AD FD Service Health monitor</w:t>
            </w:r>
          </w:p>
        </w:tc>
      </w:tr>
    </w:tbl>
    <w:p w14:paraId="114731CF" w14:textId="77777777" w:rsidR="003B3ECC" w:rsidRDefault="003B3ECC" w:rsidP="003B3ECC">
      <w:pPr>
        <w:pStyle w:val="TableSpacing"/>
      </w:pPr>
    </w:p>
    <w:p w14:paraId="734E8BE4" w14:textId="3D909C05" w:rsidR="003B3ECC" w:rsidRDefault="003B3ECC" w:rsidP="003B3ECC">
      <w:pPr>
        <w:pStyle w:val="DSTOC1-3"/>
      </w:pPr>
      <w:bookmarkStart w:id="8" w:name="_Toc367197439"/>
      <w:r>
        <w:t>How Health Rolls Up</w:t>
      </w:r>
      <w:bookmarkStart w:id="9" w:name="zb8b3e32eb8154a8da8b18b606568e65d"/>
      <w:bookmarkEnd w:id="9"/>
      <w:bookmarkEnd w:id="8"/>
    </w:p>
    <w:p w14:paraId="2759A4CA" w14:textId="522E74C5" w:rsidR="006F6263" w:rsidRPr="007003E1" w:rsidRDefault="006708BC" w:rsidP="007003E1">
      <w:r>
        <w:rPr>
          <w:noProof/>
        </w:rPr>
        <w:lastRenderedPageBreak/>
        <w:pict w14:anchorId="5ADB1F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05.95pt;margin-top:60.95pt;width:220.2pt;height:216.7pt;z-index:251659264;mso-position-horizontal-relative:text;mso-position-vertical-relative:text;mso-width-relative:page;mso-height-relative:page">
            <v:imagedata r:id="rId20" o:title=""/>
            <w10:wrap type="topAndBottom"/>
          </v:shape>
          <o:OLEObject Type="Embed" ProgID="Visio.Drawing.15" ShapeID="_x0000_s1028" DrawAspect="Content" ObjectID="_1443299720" r:id="rId21"/>
        </w:pict>
      </w:r>
      <w:r w:rsidR="006F6263" w:rsidRPr="007003E1">
        <w:t>The Web Application Proxy role can be installed in Cluster mode, and it is also monitored in this mode. A Web Application Proxy Cluster object aggregates the health of all Web Application Proxy Servers, which in turn aggregate the health of the two services that compose it: Web Application Proxy service (</w:t>
      </w:r>
      <w:proofErr w:type="spellStart"/>
      <w:r w:rsidR="006F6263" w:rsidRPr="007003E1">
        <w:t>appproxysvc</w:t>
      </w:r>
      <w:proofErr w:type="spellEnd"/>
      <w:r w:rsidR="006F6263" w:rsidRPr="007003E1">
        <w:t>) and ADFS Proxy service (</w:t>
      </w:r>
      <w:proofErr w:type="spellStart"/>
      <w:r w:rsidR="006F6263" w:rsidRPr="007003E1">
        <w:t>adfssvc</w:t>
      </w:r>
      <w:proofErr w:type="spellEnd"/>
      <w:r w:rsidR="006F6263" w:rsidRPr="007003E1">
        <w:t>).</w:t>
      </w:r>
    </w:p>
    <w:p w14:paraId="4A7CE0AE" w14:textId="6E4CCAE0" w:rsidR="006F6263" w:rsidRDefault="006708BC" w:rsidP="007003E1">
      <w:r>
        <w:rPr>
          <w:noProof/>
        </w:rPr>
        <w:pict w14:anchorId="0CEA0C30">
          <v:shape id="_x0000_s1029" type="#_x0000_t75" style="position:absolute;margin-left:-.2pt;margin-top:251.6pt;width:414.2pt;height:171.9pt;z-index:251661312;mso-position-horizontal-relative:text;mso-position-vertical-relative:text;mso-width-relative:page;mso-height-relative:page">
            <v:imagedata r:id="rId22" o:title=""/>
            <w10:wrap type="topAndBottom"/>
          </v:shape>
          <o:OLEObject Type="Embed" ProgID="Visio.Drawing.15" ShapeID="_x0000_s1029" DrawAspect="Content" ObjectID="_1443299721" r:id="rId23"/>
        </w:pict>
      </w:r>
      <w:r w:rsidR="006F6263" w:rsidRPr="007003E1">
        <w:t>The health of each service is monitored with basic service monitors and app specific monitors. The Web Application Proxy service contains 5 monitors.</w:t>
      </w:r>
    </w:p>
    <w:p w14:paraId="7856CA53" w14:textId="77777777" w:rsidR="006F6263" w:rsidRDefault="006F6263" w:rsidP="006F6263">
      <w:r>
        <w:t>The ADFS Proxy service contains 5 monitors.</w:t>
      </w:r>
    </w:p>
    <w:p w14:paraId="6F36414A" w14:textId="797ABD84" w:rsidR="007003E1" w:rsidRDefault="007003E1" w:rsidP="006F6263"/>
    <w:p w14:paraId="68217247" w14:textId="16FC3179" w:rsidR="00080FE7" w:rsidRDefault="00080FE7" w:rsidP="006F6263"/>
    <w:p w14:paraId="2B848C04" w14:textId="77777777" w:rsidR="00080FE7" w:rsidRDefault="00080FE7" w:rsidP="006F6263"/>
    <w:p w14:paraId="502A6CAD" w14:textId="77777777" w:rsidR="00080FE7" w:rsidRDefault="00080FE7" w:rsidP="006F6263"/>
    <w:p w14:paraId="6A8E3DEA" w14:textId="77777777" w:rsidR="00080FE7" w:rsidRDefault="00080FE7" w:rsidP="006F6263"/>
    <w:p w14:paraId="048ABBE2" w14:textId="63659DFF" w:rsidR="00080FE7" w:rsidRDefault="006708BC" w:rsidP="00080FE7">
      <w:pPr>
        <w:pStyle w:val="DSTOC1-3"/>
      </w:pPr>
      <w:bookmarkStart w:id="10" w:name="_Toc367197440"/>
      <w:r>
        <w:rPr>
          <w:noProof/>
        </w:rPr>
        <w:lastRenderedPageBreak/>
        <w:pict w14:anchorId="498F66C1">
          <v:shape id="_x0000_s1030" type="#_x0000_t75" style="position:absolute;margin-left:22.85pt;margin-top:0;width:390.5pt;height:176pt;z-index:251663360;mso-position-horizontal-relative:text;mso-position-vertical-relative:text;mso-width-relative:page;mso-height-relative:page">
            <v:imagedata r:id="rId24" o:title=""/>
            <w10:wrap type="topAndBottom"/>
          </v:shape>
          <o:OLEObject Type="Embed" ProgID="Visio.Drawing.15" ShapeID="_x0000_s1030" DrawAspect="Content" ObjectID="_1443299722" r:id="rId25"/>
        </w:pict>
      </w:r>
      <w:r w:rsidR="00080FE7">
        <w:t>Monitor Descriptions</w:t>
      </w:r>
      <w:bookmarkEnd w:id="10"/>
    </w:p>
    <w:p w14:paraId="1065AB72" w14:textId="3FE2BC41" w:rsidR="00080FE7" w:rsidRPr="00080FE7" w:rsidRDefault="00080FE7" w:rsidP="00080FE7">
      <w:pPr>
        <w:pStyle w:val="Heading4"/>
      </w:pPr>
      <w:r w:rsidRPr="00080FE7">
        <w:t>Web Application Proxy Service Monitors</w:t>
      </w:r>
    </w:p>
    <w:p w14:paraId="276EDBFA" w14:textId="08AC9C4A" w:rsidR="00080FE7" w:rsidRPr="00080FE7" w:rsidRDefault="00080FE7" w:rsidP="00080FE7">
      <w:pPr>
        <w:pStyle w:val="Heading5"/>
      </w:pPr>
      <w:r w:rsidRPr="00080FE7">
        <w:t>Web Application Proxy Service Availability Monitor</w:t>
      </w:r>
    </w:p>
    <w:p w14:paraId="62F9DC10" w14:textId="77777777" w:rsidR="00080FE7" w:rsidRPr="00080FE7" w:rsidRDefault="00080FE7" w:rsidP="00080FE7">
      <w:proofErr w:type="gramStart"/>
      <w:r w:rsidRPr="00080FE7">
        <w:t>Monitors the availability of the Web Application Proxy service (</w:t>
      </w:r>
      <w:proofErr w:type="spellStart"/>
      <w:r w:rsidRPr="00080FE7">
        <w:t>appproxyscv</w:t>
      </w:r>
      <w:proofErr w:type="spellEnd"/>
      <w:r w:rsidRPr="00080FE7">
        <w:t>).</w:t>
      </w:r>
      <w:proofErr w:type="gramEnd"/>
      <w:r w:rsidRPr="00080FE7">
        <w:t xml:space="preserve"> Healthy when the service is up, Critical when the service is down.</w:t>
      </w:r>
    </w:p>
    <w:p w14:paraId="267C2E47" w14:textId="1B058399" w:rsidR="00080FE7" w:rsidRPr="00080FE7" w:rsidRDefault="00080FE7" w:rsidP="00080FE7">
      <w:pPr>
        <w:pStyle w:val="Heading5"/>
      </w:pPr>
      <w:r w:rsidRPr="00080FE7">
        <w:t>Web Application Proxy Configuration Reachability Monitor</w:t>
      </w:r>
    </w:p>
    <w:p w14:paraId="050812D1" w14:textId="77777777" w:rsidR="00080FE7" w:rsidRPr="00080FE7" w:rsidRDefault="00080FE7" w:rsidP="00080FE7">
      <w:r w:rsidRPr="00080FE7">
        <w:t>Two state PowerShell script based monitor that executes Get-</w:t>
      </w:r>
      <w:proofErr w:type="spellStart"/>
      <w:r w:rsidRPr="00080FE7">
        <w:t>WebApplicationProxyConfiguration</w:t>
      </w:r>
      <w:proofErr w:type="spellEnd"/>
      <w:r w:rsidRPr="00080FE7">
        <w:t xml:space="preserve"> every 5 minutes. </w:t>
      </w:r>
      <w:proofErr w:type="gramStart"/>
      <w:r w:rsidRPr="00080FE7">
        <w:t>Healthy when the configuration is fetched, Critical otherwise.</w:t>
      </w:r>
      <w:proofErr w:type="gramEnd"/>
    </w:p>
    <w:p w14:paraId="21C6982C" w14:textId="222F0D66" w:rsidR="00080FE7" w:rsidRPr="00080FE7" w:rsidRDefault="00080FE7" w:rsidP="00080FE7">
      <w:pPr>
        <w:pStyle w:val="Heading5"/>
      </w:pPr>
      <w:r w:rsidRPr="00080FE7">
        <w:t>Web Application Proxy Service SSL Binding Event Monitor</w:t>
      </w:r>
    </w:p>
    <w:p w14:paraId="5AC884F5" w14:textId="77777777" w:rsidR="00080FE7" w:rsidRPr="00080FE7" w:rsidRDefault="00080FE7" w:rsidP="00080FE7">
      <w:r w:rsidRPr="00080FE7">
        <w:t>Monitors the WAP event log for event 12021 – WAP was unable to bind an SSL certificate to a URL. Warning when the event is raised. Monitor needs to be reset manually, since there is no automatic resolution for this problem.</w:t>
      </w:r>
    </w:p>
    <w:p w14:paraId="59A194F4" w14:textId="7C336861" w:rsidR="00080FE7" w:rsidRPr="00080FE7" w:rsidRDefault="00080FE7" w:rsidP="00080FE7">
      <w:pPr>
        <w:pStyle w:val="Heading5"/>
      </w:pPr>
      <w:r w:rsidRPr="00080FE7">
        <w:t>Web Application Proxy Service URL Listener Event Monitor</w:t>
      </w:r>
    </w:p>
    <w:p w14:paraId="26DC2856" w14:textId="77777777" w:rsidR="00080FE7" w:rsidRPr="00080FE7" w:rsidRDefault="00080FE7" w:rsidP="00080FE7">
      <w:r w:rsidRPr="00080FE7">
        <w:t>Monitors the WAP event log for event 12019 – WAP could not create a listener for a URL. Warning when the event is raised. Monitor needs to be reset manually, since there is no automatic resolution for this problem.</w:t>
      </w:r>
    </w:p>
    <w:p w14:paraId="670440F5" w14:textId="31E9B786" w:rsidR="00080FE7" w:rsidRPr="00080FE7" w:rsidRDefault="00080FE7" w:rsidP="00080FE7">
      <w:pPr>
        <w:pStyle w:val="Heading5"/>
      </w:pPr>
      <w:r w:rsidRPr="00080FE7">
        <w:t>Web Application Proxy Service URL Reservation Event Monitor</w:t>
      </w:r>
    </w:p>
    <w:p w14:paraId="293CEF6A" w14:textId="77777777" w:rsidR="00080FE7" w:rsidRPr="00080FE7" w:rsidRDefault="00080FE7" w:rsidP="00080FE7">
      <w:r w:rsidRPr="00080FE7">
        <w:t>Monitors the WAP event log for event 12020 – WAP could not create a reservation for a URL. Warning when the event is raised. Monitor needs to be reset manually, since there is no automatic resolution for this problem.</w:t>
      </w:r>
    </w:p>
    <w:p w14:paraId="21B98B61" w14:textId="695B006E" w:rsidR="00080FE7" w:rsidRPr="00080FE7" w:rsidRDefault="00080FE7" w:rsidP="00080FE7">
      <w:pPr>
        <w:pStyle w:val="Heading4"/>
      </w:pPr>
      <w:r w:rsidRPr="00080FE7">
        <w:lastRenderedPageBreak/>
        <w:t>ADFS Proxy Monitors</w:t>
      </w:r>
    </w:p>
    <w:p w14:paraId="6624C1DB" w14:textId="2DC01D70" w:rsidR="00080FE7" w:rsidRPr="00080FE7" w:rsidRDefault="00080FE7" w:rsidP="00080FE7">
      <w:pPr>
        <w:pStyle w:val="Heading5"/>
      </w:pPr>
      <w:r w:rsidRPr="00080FE7">
        <w:t>ADFS Service Availability Monitor</w:t>
      </w:r>
    </w:p>
    <w:p w14:paraId="2B2DE28D" w14:textId="77777777" w:rsidR="00080FE7" w:rsidRPr="00080FE7" w:rsidRDefault="00080FE7" w:rsidP="00080FE7">
      <w:proofErr w:type="gramStart"/>
      <w:r w:rsidRPr="00080FE7">
        <w:t>Monitors the availability of the ADFS Proxy service (</w:t>
      </w:r>
      <w:proofErr w:type="spellStart"/>
      <w:r w:rsidRPr="00080FE7">
        <w:t>adfssvc</w:t>
      </w:r>
      <w:proofErr w:type="spellEnd"/>
      <w:r w:rsidRPr="00080FE7">
        <w:t>).</w:t>
      </w:r>
      <w:proofErr w:type="gramEnd"/>
      <w:r w:rsidRPr="00080FE7">
        <w:t xml:space="preserve"> Healthy when the service is up, Critical when the service is down.</w:t>
      </w:r>
    </w:p>
    <w:p w14:paraId="1A58F598" w14:textId="07AF6AFC" w:rsidR="00080FE7" w:rsidRPr="00080FE7" w:rsidRDefault="00080FE7" w:rsidP="00080FE7">
      <w:pPr>
        <w:pStyle w:val="Heading5"/>
      </w:pPr>
      <w:r w:rsidRPr="00080FE7">
        <w:t>ADFS Federation Metadata Accessibility Monitor</w:t>
      </w:r>
    </w:p>
    <w:p w14:paraId="61D28ECD" w14:textId="77777777" w:rsidR="00080FE7" w:rsidRPr="00080FE7" w:rsidRDefault="00080FE7" w:rsidP="00080FE7">
      <w:r w:rsidRPr="00080FE7">
        <w:t>Two state PowerShell script based monitor that tries to fetch the ADFS Federation Metadata (</w:t>
      </w:r>
      <w:proofErr w:type="gramStart"/>
      <w:r w:rsidRPr="00080FE7">
        <w:t>https:</w:t>
      </w:r>
      <w:proofErr w:type="gramEnd"/>
      <w:r w:rsidRPr="00080FE7">
        <w:t xml:space="preserve">//&lt;hostname&gt;/FederationMetadata/2007-06/FederationMetadata.xml) every 5 minutes. </w:t>
      </w:r>
      <w:proofErr w:type="gramStart"/>
      <w:r w:rsidRPr="00080FE7">
        <w:t>Healthy when the metadata is fetched, Critical otherwise.</w:t>
      </w:r>
      <w:proofErr w:type="gramEnd"/>
    </w:p>
    <w:p w14:paraId="65BD2C5B" w14:textId="60EE34FD" w:rsidR="00080FE7" w:rsidRPr="00080FE7" w:rsidRDefault="00080FE7" w:rsidP="00080FE7">
      <w:pPr>
        <w:pStyle w:val="Heading5"/>
      </w:pPr>
      <w:r w:rsidRPr="00080FE7">
        <w:t>ADFS WS-Metadata Exchange Endpoint Monitor</w:t>
      </w:r>
    </w:p>
    <w:p w14:paraId="255B8FC1" w14:textId="77777777" w:rsidR="00080FE7" w:rsidRPr="00080FE7" w:rsidRDefault="00080FE7" w:rsidP="00080FE7">
      <w:r w:rsidRPr="00080FE7">
        <w:t>Two state PowerShell script based monitor that tries to fetch the ADFS WS-Metadata (</w:t>
      </w:r>
      <w:proofErr w:type="gramStart"/>
      <w:r w:rsidRPr="00080FE7">
        <w:t>https:</w:t>
      </w:r>
      <w:proofErr w:type="gramEnd"/>
      <w:r w:rsidRPr="00080FE7">
        <w:t xml:space="preserve">//&lt;hostname&gt;/adfs/services/trust/proxymex) every 5 minutes. </w:t>
      </w:r>
      <w:proofErr w:type="gramStart"/>
      <w:r w:rsidRPr="00080FE7">
        <w:t>Healthy when the metadata is fetched, Critical otherwise.</w:t>
      </w:r>
      <w:proofErr w:type="gramEnd"/>
    </w:p>
    <w:p w14:paraId="44A699C8" w14:textId="6BE4416B" w:rsidR="00080FE7" w:rsidRPr="00080FE7" w:rsidRDefault="00080FE7" w:rsidP="00080FE7">
      <w:pPr>
        <w:pStyle w:val="Heading5"/>
      </w:pPr>
      <w:r w:rsidRPr="00080FE7">
        <w:t>ADFS Proxy Certificate About To Expire Monitor</w:t>
      </w:r>
    </w:p>
    <w:p w14:paraId="4666701D" w14:textId="77777777" w:rsidR="00080FE7" w:rsidRPr="00080FE7" w:rsidRDefault="00080FE7" w:rsidP="00080FE7">
      <w:r w:rsidRPr="00080FE7">
        <w:t>Two state PowerShell script based monitor that checks the ADFS Proxy certificate’s expiration date every 60 minutes. Healthy when the certificate has more than 30 days before expiration, Warning otherwise.</w:t>
      </w:r>
    </w:p>
    <w:p w14:paraId="62E7D5EF" w14:textId="2C8B5F9B" w:rsidR="00080FE7" w:rsidRPr="00080FE7" w:rsidRDefault="00080FE7" w:rsidP="00080FE7">
      <w:pPr>
        <w:pStyle w:val="Heading5"/>
      </w:pPr>
      <w:r w:rsidRPr="00080FE7">
        <w:t>ADFS Proxy Certificate Has Expired Monitor</w:t>
      </w:r>
    </w:p>
    <w:p w14:paraId="28701B3B" w14:textId="73072403" w:rsidR="00080FE7" w:rsidRPr="00080FE7" w:rsidRDefault="00080FE7" w:rsidP="00080FE7">
      <w:r w:rsidRPr="00080FE7">
        <w:t>Two state PowerShell script based monitor that checks the ADFS Proxy certificate’s expiration date every 60 minutes. Healthy when the certificate has not expired, Critical otherwise.</w:t>
      </w:r>
    </w:p>
    <w:p w14:paraId="349CDB1F" w14:textId="248C8A32" w:rsidR="003B3ECC" w:rsidRDefault="003B3ECC" w:rsidP="0077782A">
      <w:pPr>
        <w:pStyle w:val="DSTOC1-2"/>
      </w:pPr>
      <w:bookmarkStart w:id="11" w:name="_Toc367197441"/>
      <w:r>
        <w:t xml:space="preserve">Configuring the </w:t>
      </w:r>
      <w:r w:rsidR="003A2570">
        <w:t>M</w:t>
      </w:r>
      <w:r w:rsidR="003A2570" w:rsidRPr="003A2570">
        <w:t xml:space="preserve">anagement </w:t>
      </w:r>
      <w:r>
        <w:t xml:space="preserve">Pack for </w:t>
      </w:r>
      <w:bookmarkStart w:id="12" w:name="z2a414accd3cc4ea6b7767e5720cd3e08"/>
      <w:bookmarkEnd w:id="12"/>
      <w:r w:rsidR="0077782A">
        <w:t>Web Application Proxy</w:t>
      </w:r>
      <w:bookmarkEnd w:id="11"/>
    </w:p>
    <w:p w14:paraId="008F0F9A" w14:textId="5F2FAB7E" w:rsidR="003B3ECC" w:rsidRDefault="003B3ECC" w:rsidP="003B3ECC">
      <w:r>
        <w:t xml:space="preserve">This section provides guidance on configuring and tuning this </w:t>
      </w:r>
      <w:r w:rsidR="006708BC">
        <w:t>management</w:t>
      </w:r>
      <w:r w:rsidR="006708BC">
        <w:t xml:space="preserve"> </w:t>
      </w:r>
      <w:r>
        <w:t xml:space="preserve">pack. </w:t>
      </w:r>
    </w:p>
    <w:p w14:paraId="0B564A89" w14:textId="77777777" w:rsidR="003B3ECC" w:rsidRDefault="003B3ECC" w:rsidP="003B3ECC">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2" w:history="1">
        <w:r>
          <w:rPr>
            <w:rStyle w:val="Hyperlink"/>
          </w:rPr>
          <w:t>Best Practice: Create a Management Pack for Customizations</w:t>
        </w:r>
      </w:hyperlink>
    </w:p>
    <w:p w14:paraId="0876171B" w14:textId="77777777" w:rsidR="003B3ECC" w:rsidRDefault="003B3ECC" w:rsidP="003B3ECC">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3" w:history="1">
        <w:r>
          <w:rPr>
            <w:rStyle w:val="Hyperlink"/>
          </w:rPr>
          <w:t xml:space="preserve">Security Configuration </w:t>
        </w:r>
      </w:hyperlink>
    </w:p>
    <w:p w14:paraId="356121AA" w14:textId="77777777" w:rsidR="003B3ECC" w:rsidRDefault="003B3ECC" w:rsidP="003B3ECC">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4" w:history="1">
        <w:r>
          <w:rPr>
            <w:rStyle w:val="Hyperlink"/>
          </w:rPr>
          <w:t>Tuning Performance Threshold Rules</w:t>
        </w:r>
      </w:hyperlink>
    </w:p>
    <w:p w14:paraId="6A555773" w14:textId="77777777" w:rsidR="003B3ECC" w:rsidRDefault="003B3ECC" w:rsidP="003B3ECC">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5" w:history="1">
        <w:proofErr w:type="gramStart"/>
        <w:r>
          <w:rPr>
            <w:rStyle w:val="Hyperlink"/>
          </w:rPr>
          <w:t>Using</w:t>
        </w:r>
        <w:proofErr w:type="gramEnd"/>
        <w:r>
          <w:rPr>
            <w:rStyle w:val="Hyperlink"/>
          </w:rPr>
          <w:t xml:space="preserve"> the &lt;name&gt; Template</w:t>
        </w:r>
      </w:hyperlink>
    </w:p>
    <w:p w14:paraId="6708D36B" w14:textId="77777777" w:rsidR="003B3ECC" w:rsidRDefault="003B3ECC" w:rsidP="003B3ECC">
      <w:pPr>
        <w:pStyle w:val="DSTOC3-0"/>
      </w:pPr>
      <w:bookmarkStart w:id="13" w:name="z2"/>
      <w:bookmarkEnd w:id="13"/>
      <w:r>
        <w:t>Best Practice: Create a Management Pack for Customizations</w:t>
      </w:r>
    </w:p>
    <w:p w14:paraId="58A3A2F6" w14:textId="77777777" w:rsidR="003B3ECC" w:rsidRDefault="003B3ECC" w:rsidP="003B3ECC">
      <w:r>
        <w:t xml:space="preserve">By default, Operations Manager saves all customizations such as overrides to the Default Management Pack. As a best practice, you should instead create a separate management pack for each sealed management pack you want to customize. </w:t>
      </w:r>
    </w:p>
    <w:p w14:paraId="18AF9135" w14:textId="5C6007B7" w:rsidR="003B3ECC" w:rsidRDefault="003B3ECC" w:rsidP="003B3ECC">
      <w:r>
        <w:t>When you create a management pack for the purpose of storing customized settings for a sealed management pack, it is helpful to base the name of the new management pack on the name of the management pack that it is customizing</w:t>
      </w:r>
      <w:r w:rsidR="003A2570">
        <w:t>.</w:t>
      </w:r>
    </w:p>
    <w:p w14:paraId="22626FEE" w14:textId="77777777" w:rsidR="003B3ECC" w:rsidRDefault="003B3ECC" w:rsidP="003B3ECC">
      <w:r>
        <w:lastRenderedPageBreak/>
        <w:t>Creating a new management pack for storing customizations of each sealed management pack makes it easier to export the customizations from a test environment to a production environment. It also makes it easier to delete a management pack, because you must delete any dependencies before you can delete a management pack. If customizations for all management packs are saved in the Default Management Pack and you need to delete a single management pack, you must first delete the Default Management Pack, which also deletes customizations to other management packs.</w:t>
      </w:r>
    </w:p>
    <w:p w14:paraId="52F977DF" w14:textId="77777777" w:rsidR="003B3ECC" w:rsidRDefault="003B3ECC" w:rsidP="003B3ECC">
      <w:pPr>
        <w:pStyle w:val="DSTOC1-2"/>
      </w:pPr>
      <w:bookmarkStart w:id="14" w:name="z3"/>
      <w:bookmarkStart w:id="15" w:name="z5"/>
      <w:bookmarkStart w:id="16" w:name="_Toc367197442"/>
      <w:bookmarkEnd w:id="14"/>
      <w:bookmarkEnd w:id="15"/>
      <w:r>
        <w:t>Links</w:t>
      </w:r>
      <w:bookmarkStart w:id="17" w:name="z875296f2d58e4444bc3f0350fcd3e7ff"/>
      <w:bookmarkEnd w:id="17"/>
      <w:bookmarkEnd w:id="16"/>
    </w:p>
    <w:p w14:paraId="41F22B99" w14:textId="77777777" w:rsidR="003A2570" w:rsidRDefault="003A2570" w:rsidP="003A2570">
      <w:r>
        <w:t>The following links connect you to information about common tasks that are associated with System Center management packs:</w:t>
      </w:r>
    </w:p>
    <w:p w14:paraId="027F69A6" w14:textId="77777777" w:rsidR="003A2570" w:rsidRDefault="003A2570" w:rsidP="003A2570">
      <w:pPr>
        <w:pStyle w:val="DSTOC3-0"/>
      </w:pPr>
      <w:r>
        <w:t>System Center 2012 - Operations Manager</w:t>
      </w:r>
    </w:p>
    <w:p w14:paraId="6D04A958" w14:textId="77777777" w:rsidR="003A2570" w:rsidRDefault="003A2570" w:rsidP="003A2570"/>
    <w:p w14:paraId="66E17CF8" w14:textId="77777777" w:rsidR="003A2570" w:rsidRDefault="003A2570" w:rsidP="003A2570">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26" w:history="1">
        <w:r>
          <w:rPr>
            <w:rStyle w:val="Hyperlink"/>
          </w:rPr>
          <w:t>Management Pack Life Cycle</w:t>
        </w:r>
      </w:hyperlink>
      <w:r>
        <w:t xml:space="preserve"> </w:t>
      </w:r>
    </w:p>
    <w:p w14:paraId="73842B81" w14:textId="77777777" w:rsidR="003A2570" w:rsidRDefault="003A2570" w:rsidP="003A2570">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27" w:history="1">
        <w:r>
          <w:rPr>
            <w:rStyle w:val="Hyperlink"/>
          </w:rPr>
          <w:t>How to Import a Management Pack</w:t>
        </w:r>
      </w:hyperlink>
      <w:r>
        <w:t xml:space="preserve"> </w:t>
      </w:r>
    </w:p>
    <w:p w14:paraId="3085E5E8" w14:textId="77777777" w:rsidR="003A2570" w:rsidRDefault="003A2570" w:rsidP="003A2570">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28" w:history="1">
        <w:r>
          <w:rPr>
            <w:rStyle w:val="Hyperlink"/>
          </w:rPr>
          <w:t>Tuning Monitoring by Using Targeting and Overrides</w:t>
        </w:r>
      </w:hyperlink>
    </w:p>
    <w:p w14:paraId="1BD1BA71" w14:textId="77777777" w:rsidR="003A2570" w:rsidRDefault="003A2570" w:rsidP="003A2570">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29" w:history="1">
        <w:r>
          <w:rPr>
            <w:rStyle w:val="Hyperlink"/>
          </w:rPr>
          <w:t xml:space="preserve">How to Create a Run </w:t>
        </w:r>
        <w:proofErr w:type="gramStart"/>
        <w:r>
          <w:rPr>
            <w:rStyle w:val="Hyperlink"/>
          </w:rPr>
          <w:t>As</w:t>
        </w:r>
        <w:proofErr w:type="gramEnd"/>
        <w:r>
          <w:rPr>
            <w:rStyle w:val="Hyperlink"/>
          </w:rPr>
          <w:t xml:space="preserve"> Account </w:t>
        </w:r>
      </w:hyperlink>
      <w:r>
        <w:t xml:space="preserve"> </w:t>
      </w:r>
    </w:p>
    <w:p w14:paraId="57EA4DA0" w14:textId="77777777" w:rsidR="003A2570" w:rsidRDefault="003A2570" w:rsidP="003A2570">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30" w:history="1">
        <w:r>
          <w:rPr>
            <w:rStyle w:val="Hyperlink"/>
          </w:rPr>
          <w:t>How to Export a Management Pack</w:t>
        </w:r>
      </w:hyperlink>
      <w:r>
        <w:t xml:space="preserve"> </w:t>
      </w:r>
    </w:p>
    <w:p w14:paraId="52B0E564" w14:textId="77777777" w:rsidR="003A2570" w:rsidRDefault="003A2570" w:rsidP="003A2570">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31" w:history="1">
        <w:r>
          <w:rPr>
            <w:rStyle w:val="Hyperlink"/>
          </w:rPr>
          <w:t>How to Remove a Management Pack</w:t>
        </w:r>
      </w:hyperlink>
      <w:r>
        <w:t xml:space="preserve"> </w:t>
      </w:r>
    </w:p>
    <w:p w14:paraId="675D073D" w14:textId="77777777" w:rsidR="003A2570" w:rsidRDefault="003A2570" w:rsidP="003A2570">
      <w:pPr>
        <w:pStyle w:val="DSTOC3-0"/>
      </w:pPr>
      <w:r>
        <w:t>Operations Manager 2007 R2</w:t>
      </w:r>
    </w:p>
    <w:p w14:paraId="76EBAE29" w14:textId="77777777" w:rsidR="003A2570" w:rsidRDefault="003A2570" w:rsidP="003A2570"/>
    <w:p w14:paraId="4A855687" w14:textId="77777777" w:rsidR="003A2570" w:rsidRDefault="003A2570" w:rsidP="003A2570">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32" w:history="1">
        <w:r>
          <w:rPr>
            <w:rStyle w:val="Hyperlink"/>
          </w:rPr>
          <w:t>Administering the Management Pack Life Cycle</w:t>
        </w:r>
      </w:hyperlink>
      <w:r>
        <w:t xml:space="preserve"> </w:t>
      </w:r>
    </w:p>
    <w:p w14:paraId="785547CA" w14:textId="77777777" w:rsidR="003A2570" w:rsidRDefault="003A2570" w:rsidP="003A2570">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33" w:history="1">
        <w:r>
          <w:rPr>
            <w:rStyle w:val="Hyperlink"/>
          </w:rPr>
          <w:t>How to Import a Management Pack in Operations Manager 2007</w:t>
        </w:r>
      </w:hyperlink>
      <w:r>
        <w:t xml:space="preserve"> </w:t>
      </w:r>
    </w:p>
    <w:p w14:paraId="7AB00CE9" w14:textId="77777777" w:rsidR="003A2570" w:rsidRDefault="003A2570" w:rsidP="003A2570">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34" w:history="1">
        <w:r>
          <w:rPr>
            <w:rStyle w:val="Hyperlink"/>
          </w:rPr>
          <w:t>How to Monitor Using Overrides</w:t>
        </w:r>
      </w:hyperlink>
    </w:p>
    <w:p w14:paraId="4EEC42A6" w14:textId="77777777" w:rsidR="003A2570" w:rsidRDefault="003A2570" w:rsidP="003A2570">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35" w:history="1">
        <w:r>
          <w:rPr>
            <w:rStyle w:val="Hyperlink"/>
          </w:rPr>
          <w:t xml:space="preserve">How to Create a Run </w:t>
        </w:r>
        <w:proofErr w:type="gramStart"/>
        <w:r>
          <w:rPr>
            <w:rStyle w:val="Hyperlink"/>
          </w:rPr>
          <w:t>As</w:t>
        </w:r>
        <w:proofErr w:type="gramEnd"/>
        <w:r>
          <w:rPr>
            <w:rStyle w:val="Hyperlink"/>
          </w:rPr>
          <w:t xml:space="preserve"> Account in Operations Manager 2007</w:t>
        </w:r>
      </w:hyperlink>
      <w:r>
        <w:t xml:space="preserve"> </w:t>
      </w:r>
    </w:p>
    <w:p w14:paraId="58C5CBD2" w14:textId="77777777" w:rsidR="003A2570" w:rsidRDefault="003A2570" w:rsidP="003A2570">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36" w:history="1">
        <w:r>
          <w:rPr>
            <w:rStyle w:val="Hyperlink"/>
          </w:rPr>
          <w:t xml:space="preserve">How to Modify an Existing Run </w:t>
        </w:r>
        <w:proofErr w:type="gramStart"/>
        <w:r>
          <w:rPr>
            <w:rStyle w:val="Hyperlink"/>
          </w:rPr>
          <w:t>As</w:t>
        </w:r>
        <w:proofErr w:type="gramEnd"/>
        <w:r>
          <w:rPr>
            <w:rStyle w:val="Hyperlink"/>
          </w:rPr>
          <w:t xml:space="preserve"> Profile</w:t>
        </w:r>
      </w:hyperlink>
      <w:r>
        <w:t xml:space="preserve"> </w:t>
      </w:r>
    </w:p>
    <w:p w14:paraId="3729183F" w14:textId="77777777" w:rsidR="003A2570" w:rsidRDefault="003A2570" w:rsidP="003A2570">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37" w:history="1">
        <w:r>
          <w:rPr>
            <w:rStyle w:val="Hyperlink"/>
          </w:rPr>
          <w:t>How to Export Management Pack Customizations</w:t>
        </w:r>
      </w:hyperlink>
      <w:r>
        <w:t xml:space="preserve"> </w:t>
      </w:r>
    </w:p>
    <w:p w14:paraId="3E940460" w14:textId="77777777" w:rsidR="003A2570" w:rsidRDefault="003A2570" w:rsidP="003A2570">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38" w:history="1">
        <w:r>
          <w:rPr>
            <w:rStyle w:val="Hyperlink"/>
          </w:rPr>
          <w:t>How to Remove a Management Pack</w:t>
        </w:r>
      </w:hyperlink>
      <w:r>
        <w:t xml:space="preserve"> </w:t>
      </w:r>
    </w:p>
    <w:p w14:paraId="4F78A865" w14:textId="77777777" w:rsidR="003A2570" w:rsidRDefault="003A2570" w:rsidP="003A2570">
      <w:r>
        <w:t xml:space="preserve">For questions about Operations Manager and management packs, see the </w:t>
      </w:r>
      <w:hyperlink r:id="rId39" w:history="1">
        <w:r>
          <w:rPr>
            <w:rStyle w:val="Hyperlink"/>
          </w:rPr>
          <w:t>System Center Operations Manager community forum</w:t>
        </w:r>
      </w:hyperlink>
      <w:r>
        <w:t>.</w:t>
      </w:r>
    </w:p>
    <w:p w14:paraId="62E11C81" w14:textId="77777777" w:rsidR="003A2570" w:rsidRDefault="003A2570" w:rsidP="003A2570">
      <w:r>
        <w:t xml:space="preserve">A useful resource is the </w:t>
      </w:r>
      <w:hyperlink r:id="rId40" w:history="1">
        <w:r>
          <w:rPr>
            <w:rStyle w:val="Hyperlink"/>
          </w:rPr>
          <w:t>System Center Operations Manager Unleashed blog</w:t>
        </w:r>
      </w:hyperlink>
      <w:r>
        <w:t>, which contains “By Example” posts for specific management packs.</w:t>
      </w:r>
    </w:p>
    <w:p w14:paraId="710F7DB1" w14:textId="77777777" w:rsidR="003A2570" w:rsidRDefault="003A2570" w:rsidP="003A2570">
      <w:r>
        <w:t xml:space="preserve">For additional information about Operations Manager, see the </w:t>
      </w:r>
      <w:hyperlink r:id="rId41" w:history="1">
        <w:r>
          <w:rPr>
            <w:rStyle w:val="Hyperlink"/>
          </w:rPr>
          <w:t>System Center 2012 - Operations Manager Survival Guide</w:t>
        </w:r>
      </w:hyperlink>
      <w:r>
        <w:t xml:space="preserve"> and </w:t>
      </w:r>
      <w:hyperlink r:id="rId42" w:history="1">
        <w:r>
          <w:rPr>
            <w:rStyle w:val="Hyperlink"/>
          </w:rPr>
          <w:t>Operations Manager 2007 Management Pack and Report Authoring Resources</w:t>
        </w:r>
      </w:hyperlink>
      <w:r>
        <w:t xml:space="preserve"> </w:t>
      </w:r>
    </w:p>
    <w:p w14:paraId="7A55E0AA" w14:textId="47CFB789" w:rsidR="003A2570" w:rsidRDefault="003A2570" w:rsidP="003A2570">
      <w:pPr>
        <w:pStyle w:val="AlertLabel"/>
        <w:framePr w:wrap="notBeside"/>
      </w:pPr>
      <w:r>
        <w:rPr>
          <w:noProof/>
        </w:rPr>
        <w:drawing>
          <wp:inline distT="0" distB="0" distL="0" distR="0" wp14:anchorId="5374C68F" wp14:editId="5050D387">
            <wp:extent cx="226695" cy="15367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26695" cy="153670"/>
                    </a:xfrm>
                    <a:prstGeom prst="rect">
                      <a:avLst/>
                    </a:prstGeom>
                    <a:noFill/>
                    <a:ln>
                      <a:noFill/>
                    </a:ln>
                  </pic:spPr>
                </pic:pic>
              </a:graphicData>
            </a:graphic>
          </wp:inline>
        </w:drawing>
      </w:r>
      <w:r>
        <w:t xml:space="preserve">Important </w:t>
      </w:r>
    </w:p>
    <w:p w14:paraId="3CDCB932" w14:textId="4B98D337" w:rsidR="003B3ECC" w:rsidRDefault="003A2570" w:rsidP="003A2570">
      <w:pPr>
        <w:pStyle w:val="AlertText"/>
      </w:pPr>
      <w:r>
        <w:lastRenderedPageBreak/>
        <w:t>All information and content on non-Microsoft sites is provided by the owner or the users of the website. Microsoft makes no warranties, express, implied, or statutory, as to the information at this website</w:t>
      </w:r>
      <w:r w:rsidR="003B3ECC">
        <w:t>.</w:t>
      </w:r>
    </w:p>
    <w:p w14:paraId="7AB98236" w14:textId="314EEDA9" w:rsidR="003B3ECC" w:rsidRDefault="003B3ECC" w:rsidP="003B3ECC">
      <w:pPr>
        <w:pStyle w:val="DSTOC1-2"/>
      </w:pPr>
      <w:bookmarkStart w:id="18" w:name="_Toc367197443"/>
      <w:r>
        <w:t xml:space="preserve">Appendix: </w:t>
      </w:r>
      <w:r w:rsidR="003A2570">
        <w:t>Management</w:t>
      </w:r>
      <w:r>
        <w:t xml:space="preserve"> Pack Contents</w:t>
      </w:r>
      <w:bookmarkStart w:id="19" w:name="zf475f3cc57b84a049d89cda7b1f37ba8"/>
      <w:bookmarkEnd w:id="19"/>
      <w:bookmarkEnd w:id="18"/>
    </w:p>
    <w:p w14:paraId="39C543A9" w14:textId="7253D4CD" w:rsidR="003B3ECC" w:rsidRDefault="003B3ECC" w:rsidP="00DA6DF5">
      <w:r>
        <w:t xml:space="preserve">The </w:t>
      </w:r>
      <w:r w:rsidR="003A2570">
        <w:t>Management</w:t>
      </w:r>
      <w:r>
        <w:t xml:space="preserve"> Pack for </w:t>
      </w:r>
      <w:r w:rsidR="00DA6DF5">
        <w:t>Web Application Proxy</w:t>
      </w:r>
      <w:r>
        <w:t xml:space="preserve"> discovers the object types described in the following sections. </w:t>
      </w:r>
      <w:r w:rsidR="00DA6DF5">
        <w:t>A</w:t>
      </w:r>
      <w:r>
        <w:t xml:space="preserve">ll of the objects </w:t>
      </w:r>
      <w:r w:rsidR="00DA6DF5">
        <w:t xml:space="preserve">should be </w:t>
      </w:r>
      <w:r>
        <w:t xml:space="preserve">automatically discovered. </w:t>
      </w:r>
    </w:p>
    <w:p w14:paraId="5FC16F8D" w14:textId="77777777" w:rsidR="00171A09" w:rsidRDefault="00171A09" w:rsidP="00171A09">
      <w:pPr>
        <w:pStyle w:val="DSTOC3-0"/>
      </w:pPr>
      <w:r>
        <w:t>Web Application Proxy Cluster</w:t>
      </w:r>
    </w:p>
    <w:p w14:paraId="1AE1672A" w14:textId="77777777" w:rsidR="00171A09" w:rsidRDefault="00171A09" w:rsidP="00171A09">
      <w:pPr>
        <w:pStyle w:val="Label"/>
      </w:pPr>
      <w:r>
        <w:t>Discovery Information</w:t>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3000"/>
        <w:gridCol w:w="2920"/>
        <w:gridCol w:w="2892"/>
      </w:tblGrid>
      <w:tr w:rsidR="00171A09" w14:paraId="2F274E60" w14:textId="77777777" w:rsidTr="00151887">
        <w:trPr>
          <w:tblHeader/>
        </w:trPr>
        <w:tc>
          <w:tcPr>
            <w:tcW w:w="4428"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543F8229" w14:textId="77777777" w:rsidR="00171A09" w:rsidRPr="00FB2389" w:rsidRDefault="00171A09" w:rsidP="00151887">
            <w:pPr>
              <w:keepNext/>
              <w:rPr>
                <w:b/>
                <w:sz w:val="18"/>
                <w:szCs w:val="18"/>
              </w:rPr>
            </w:pPr>
            <w:r w:rsidRPr="00FB2389">
              <w:rPr>
                <w:b/>
                <w:sz w:val="18"/>
                <w:szCs w:val="18"/>
              </w:rPr>
              <w:t>Interval</w:t>
            </w:r>
          </w:p>
        </w:tc>
        <w:tc>
          <w:tcPr>
            <w:tcW w:w="4428"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237138D0" w14:textId="77777777" w:rsidR="00171A09" w:rsidRPr="00FB2389" w:rsidRDefault="00171A09" w:rsidP="00151887">
            <w:pPr>
              <w:keepNext/>
              <w:rPr>
                <w:b/>
                <w:sz w:val="18"/>
                <w:szCs w:val="18"/>
              </w:rPr>
            </w:pPr>
            <w:r w:rsidRPr="00FB2389">
              <w:rPr>
                <w:b/>
                <w:sz w:val="18"/>
                <w:szCs w:val="18"/>
              </w:rPr>
              <w:t>Enabled</w:t>
            </w:r>
          </w:p>
        </w:tc>
        <w:tc>
          <w:tcPr>
            <w:tcW w:w="4428"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499D35D7" w14:textId="77777777" w:rsidR="00171A09" w:rsidRPr="00FB2389" w:rsidRDefault="00171A09" w:rsidP="00151887">
            <w:pPr>
              <w:keepNext/>
              <w:rPr>
                <w:b/>
                <w:sz w:val="18"/>
                <w:szCs w:val="18"/>
              </w:rPr>
            </w:pPr>
            <w:r w:rsidRPr="00FB2389">
              <w:rPr>
                <w:b/>
                <w:sz w:val="18"/>
                <w:szCs w:val="18"/>
              </w:rPr>
              <w:t>When to Enable</w:t>
            </w:r>
          </w:p>
        </w:tc>
      </w:tr>
      <w:tr w:rsidR="00171A09" w14:paraId="64BB12C2" w14:textId="77777777" w:rsidTr="00151887">
        <w:tc>
          <w:tcPr>
            <w:tcW w:w="4428" w:type="dxa"/>
            <w:shd w:val="clear" w:color="auto" w:fill="auto"/>
          </w:tcPr>
          <w:p w14:paraId="11F6877A" w14:textId="2C24793F" w:rsidR="00171A09" w:rsidRDefault="00675DCF" w:rsidP="00151887">
            <w:r>
              <w:t>Automatic (None)</w:t>
            </w:r>
          </w:p>
        </w:tc>
        <w:tc>
          <w:tcPr>
            <w:tcW w:w="4428" w:type="dxa"/>
            <w:shd w:val="clear" w:color="auto" w:fill="auto"/>
          </w:tcPr>
          <w:p w14:paraId="39B81B8D" w14:textId="77777777" w:rsidR="00171A09" w:rsidRDefault="00171A09" w:rsidP="00151887">
            <w:r>
              <w:t>True</w:t>
            </w:r>
          </w:p>
        </w:tc>
        <w:tc>
          <w:tcPr>
            <w:tcW w:w="4428" w:type="dxa"/>
            <w:shd w:val="clear" w:color="auto" w:fill="auto"/>
          </w:tcPr>
          <w:p w14:paraId="6705CDF5" w14:textId="77777777" w:rsidR="00171A09" w:rsidRDefault="00171A09" w:rsidP="00151887">
            <w:r>
              <w:t>Always</w:t>
            </w:r>
          </w:p>
        </w:tc>
      </w:tr>
    </w:tbl>
    <w:p w14:paraId="77CB85BF" w14:textId="77777777" w:rsidR="00171A09" w:rsidRDefault="00171A09" w:rsidP="00171A09">
      <w:pPr>
        <w:pStyle w:val="TableSpacing"/>
      </w:pPr>
    </w:p>
    <w:p w14:paraId="55D6F875" w14:textId="77777777" w:rsidR="00171A09" w:rsidRDefault="00171A09" w:rsidP="00171A09">
      <w:pPr>
        <w:pStyle w:val="Label"/>
      </w:pPr>
      <w:r>
        <w:t>Related Monitors</w:t>
      </w:r>
    </w:p>
    <w:p w14:paraId="330674F3" w14:textId="77777777" w:rsidR="00171A09" w:rsidRPr="00171A09" w:rsidRDefault="00171A09" w:rsidP="00171A09">
      <w:r>
        <w:t>The health of the Web Application Proxy cluster is directly derived from the worse health of all of the contained Web Application Proxy servers.</w:t>
      </w:r>
    </w:p>
    <w:p w14:paraId="19C15CF4" w14:textId="77777777" w:rsidR="00171A09" w:rsidRDefault="00171A09" w:rsidP="00171A09">
      <w:pPr>
        <w:pStyle w:val="Label"/>
      </w:pPr>
      <w:r>
        <w:t>Related Views</w:t>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2968"/>
        <w:gridCol w:w="2973"/>
        <w:gridCol w:w="2871"/>
      </w:tblGrid>
      <w:tr w:rsidR="00171A09" w14:paraId="7F410748" w14:textId="77777777" w:rsidTr="00151887">
        <w:trPr>
          <w:tblHeader/>
        </w:trPr>
        <w:tc>
          <w:tcPr>
            <w:tcW w:w="4428"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2A17CBD7" w14:textId="77777777" w:rsidR="00171A09" w:rsidRPr="00FB2389" w:rsidRDefault="00171A09" w:rsidP="00151887">
            <w:pPr>
              <w:keepNext/>
              <w:rPr>
                <w:b/>
                <w:sz w:val="18"/>
                <w:szCs w:val="18"/>
              </w:rPr>
            </w:pPr>
            <w:r w:rsidRPr="00FB2389">
              <w:rPr>
                <w:b/>
                <w:sz w:val="18"/>
                <w:szCs w:val="18"/>
              </w:rPr>
              <w:t>View</w:t>
            </w:r>
          </w:p>
        </w:tc>
        <w:tc>
          <w:tcPr>
            <w:tcW w:w="4428"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6DF3D0B8" w14:textId="77777777" w:rsidR="00171A09" w:rsidRPr="00FB2389" w:rsidRDefault="00171A09" w:rsidP="00151887">
            <w:pPr>
              <w:keepNext/>
              <w:rPr>
                <w:b/>
                <w:sz w:val="18"/>
                <w:szCs w:val="18"/>
              </w:rPr>
            </w:pPr>
            <w:r w:rsidRPr="00FB2389">
              <w:rPr>
                <w:b/>
                <w:sz w:val="18"/>
                <w:szCs w:val="18"/>
              </w:rPr>
              <w:t>Description</w:t>
            </w:r>
          </w:p>
        </w:tc>
        <w:tc>
          <w:tcPr>
            <w:tcW w:w="4428"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3D9B05F9" w14:textId="77777777" w:rsidR="00171A09" w:rsidRPr="00FB2389" w:rsidRDefault="00171A09" w:rsidP="00151887">
            <w:pPr>
              <w:keepNext/>
              <w:rPr>
                <w:b/>
                <w:sz w:val="18"/>
                <w:szCs w:val="18"/>
              </w:rPr>
            </w:pPr>
            <w:r w:rsidRPr="00FB2389">
              <w:rPr>
                <w:b/>
                <w:sz w:val="18"/>
                <w:szCs w:val="18"/>
              </w:rPr>
              <w:t>Rules and Monitors that Populate the View</w:t>
            </w:r>
          </w:p>
        </w:tc>
      </w:tr>
      <w:tr w:rsidR="00171A09" w14:paraId="5A135A6F" w14:textId="77777777" w:rsidTr="00151887">
        <w:tc>
          <w:tcPr>
            <w:tcW w:w="4428" w:type="dxa"/>
            <w:shd w:val="clear" w:color="auto" w:fill="auto"/>
          </w:tcPr>
          <w:p w14:paraId="7CC14F96" w14:textId="77777777" w:rsidR="00171A09" w:rsidRDefault="00171A09" w:rsidP="00151887">
            <w:r>
              <w:t>Web Application Proxy Cluster State</w:t>
            </w:r>
          </w:p>
        </w:tc>
        <w:tc>
          <w:tcPr>
            <w:tcW w:w="4428" w:type="dxa"/>
            <w:shd w:val="clear" w:color="auto" w:fill="auto"/>
          </w:tcPr>
          <w:p w14:paraId="1F172634" w14:textId="77777777" w:rsidR="00171A09" w:rsidRDefault="00171A09" w:rsidP="00171A09">
            <w:r>
              <w:t>Displays the compound state of all discovered Web Application Proxy servers, using “worse case” rollup</w:t>
            </w:r>
          </w:p>
        </w:tc>
        <w:tc>
          <w:tcPr>
            <w:tcW w:w="4428" w:type="dxa"/>
            <w:shd w:val="clear" w:color="auto" w:fill="auto"/>
          </w:tcPr>
          <w:p w14:paraId="56216458" w14:textId="77777777" w:rsidR="00171A09" w:rsidRDefault="00171A09" w:rsidP="00171A09">
            <w:r w:rsidRPr="00171A09">
              <w:t>None</w:t>
            </w:r>
          </w:p>
        </w:tc>
      </w:tr>
    </w:tbl>
    <w:p w14:paraId="338145B1" w14:textId="77777777" w:rsidR="00DA6DF5" w:rsidRDefault="00DA6DF5" w:rsidP="00DA6DF5">
      <w:pPr>
        <w:pStyle w:val="DSTOC3-0"/>
      </w:pPr>
      <w:r>
        <w:t>Web Application Proxy Server</w:t>
      </w:r>
    </w:p>
    <w:p w14:paraId="015B6A53" w14:textId="77777777" w:rsidR="00DA6DF5" w:rsidRDefault="00DA6DF5" w:rsidP="00DA6DF5">
      <w:pPr>
        <w:pStyle w:val="Label"/>
      </w:pPr>
      <w:r>
        <w:t>Discovery Information</w:t>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2930"/>
        <w:gridCol w:w="2955"/>
        <w:gridCol w:w="2927"/>
      </w:tblGrid>
      <w:tr w:rsidR="00DA6DF5" w14:paraId="438DD6B2" w14:textId="77777777" w:rsidTr="00151887">
        <w:trPr>
          <w:tblHeader/>
        </w:trPr>
        <w:tc>
          <w:tcPr>
            <w:tcW w:w="4428"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2B0AAF85" w14:textId="77777777" w:rsidR="00DA6DF5" w:rsidRPr="00FB2389" w:rsidRDefault="00DA6DF5" w:rsidP="00151887">
            <w:pPr>
              <w:keepNext/>
              <w:rPr>
                <w:b/>
                <w:sz w:val="18"/>
                <w:szCs w:val="18"/>
              </w:rPr>
            </w:pPr>
            <w:r w:rsidRPr="00FB2389">
              <w:rPr>
                <w:b/>
                <w:sz w:val="18"/>
                <w:szCs w:val="18"/>
              </w:rPr>
              <w:t>Interval</w:t>
            </w:r>
          </w:p>
        </w:tc>
        <w:tc>
          <w:tcPr>
            <w:tcW w:w="4428"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53FC5217" w14:textId="77777777" w:rsidR="00DA6DF5" w:rsidRPr="00FB2389" w:rsidRDefault="00DA6DF5" w:rsidP="00151887">
            <w:pPr>
              <w:keepNext/>
              <w:rPr>
                <w:b/>
                <w:sz w:val="18"/>
                <w:szCs w:val="18"/>
              </w:rPr>
            </w:pPr>
            <w:r w:rsidRPr="00FB2389">
              <w:rPr>
                <w:b/>
                <w:sz w:val="18"/>
                <w:szCs w:val="18"/>
              </w:rPr>
              <w:t>Enabled</w:t>
            </w:r>
          </w:p>
        </w:tc>
        <w:tc>
          <w:tcPr>
            <w:tcW w:w="4428"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11E61A5B" w14:textId="77777777" w:rsidR="00DA6DF5" w:rsidRPr="00FB2389" w:rsidRDefault="00DA6DF5" w:rsidP="00151887">
            <w:pPr>
              <w:keepNext/>
              <w:rPr>
                <w:b/>
                <w:sz w:val="18"/>
                <w:szCs w:val="18"/>
              </w:rPr>
            </w:pPr>
            <w:r w:rsidRPr="00FB2389">
              <w:rPr>
                <w:b/>
                <w:sz w:val="18"/>
                <w:szCs w:val="18"/>
              </w:rPr>
              <w:t>When to Enable</w:t>
            </w:r>
          </w:p>
        </w:tc>
      </w:tr>
      <w:tr w:rsidR="00DA6DF5" w14:paraId="65232649" w14:textId="77777777" w:rsidTr="00151887">
        <w:tc>
          <w:tcPr>
            <w:tcW w:w="4428" w:type="dxa"/>
            <w:shd w:val="clear" w:color="auto" w:fill="auto"/>
          </w:tcPr>
          <w:p w14:paraId="33724900" w14:textId="77777777" w:rsidR="00DA6DF5" w:rsidRDefault="00DA6DF5" w:rsidP="00151887">
            <w:r w:rsidRPr="00675DCF">
              <w:t>14400</w:t>
            </w:r>
          </w:p>
        </w:tc>
        <w:tc>
          <w:tcPr>
            <w:tcW w:w="4428" w:type="dxa"/>
            <w:shd w:val="clear" w:color="auto" w:fill="auto"/>
          </w:tcPr>
          <w:p w14:paraId="426752C7" w14:textId="77777777" w:rsidR="00DA6DF5" w:rsidRDefault="00DA6DF5" w:rsidP="00DA6DF5">
            <w:r>
              <w:t>True</w:t>
            </w:r>
          </w:p>
        </w:tc>
        <w:tc>
          <w:tcPr>
            <w:tcW w:w="4428" w:type="dxa"/>
            <w:shd w:val="clear" w:color="auto" w:fill="auto"/>
          </w:tcPr>
          <w:p w14:paraId="10DF649A" w14:textId="77777777" w:rsidR="00DA6DF5" w:rsidRDefault="00171A09" w:rsidP="00151887">
            <w:r>
              <w:t>A</w:t>
            </w:r>
            <w:r w:rsidR="00DA6DF5">
              <w:t>lways</w:t>
            </w:r>
          </w:p>
        </w:tc>
      </w:tr>
    </w:tbl>
    <w:p w14:paraId="10809D28" w14:textId="77777777" w:rsidR="00DA6DF5" w:rsidRDefault="00DA6DF5" w:rsidP="00DA6DF5">
      <w:pPr>
        <w:pStyle w:val="TableSpacing"/>
      </w:pPr>
    </w:p>
    <w:p w14:paraId="3119CAD1" w14:textId="77777777" w:rsidR="00DA6DF5" w:rsidRDefault="00DA6DF5" w:rsidP="00DA6DF5">
      <w:pPr>
        <w:pStyle w:val="Label"/>
      </w:pPr>
      <w:r>
        <w:t>Related Monitors</w:t>
      </w:r>
    </w:p>
    <w:p w14:paraId="4586921C" w14:textId="77777777" w:rsidR="00DA6DF5" w:rsidRPr="00DA6DF5" w:rsidRDefault="00DA6DF5" w:rsidP="00171A09">
      <w:r>
        <w:t>Health of the Web Application Proxy server is depends on the health of its two contained services: Web Application Proxy service (</w:t>
      </w:r>
      <w:proofErr w:type="spellStart"/>
      <w:r>
        <w:t>appproxysvc</w:t>
      </w:r>
      <w:proofErr w:type="spellEnd"/>
      <w:r>
        <w:t>) and AD FS Proxy service (</w:t>
      </w:r>
      <w:proofErr w:type="spellStart"/>
      <w:r>
        <w:t>adfssvc</w:t>
      </w:r>
      <w:proofErr w:type="spellEnd"/>
      <w:r>
        <w:t>)</w:t>
      </w:r>
      <w:r w:rsidR="00171A09">
        <w:t>. No extra monitors are defined for this class.</w:t>
      </w:r>
    </w:p>
    <w:p w14:paraId="56A0225F" w14:textId="77777777" w:rsidR="00DA6DF5" w:rsidRDefault="00DA6DF5" w:rsidP="00DA6DF5">
      <w:pPr>
        <w:pStyle w:val="Label"/>
      </w:pPr>
      <w:r>
        <w:lastRenderedPageBreak/>
        <w:t>Related Views</w:t>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2935"/>
        <w:gridCol w:w="2941"/>
        <w:gridCol w:w="2936"/>
      </w:tblGrid>
      <w:tr w:rsidR="00DA6DF5" w14:paraId="116C4C09" w14:textId="77777777" w:rsidTr="00171A09">
        <w:trPr>
          <w:tblHeader/>
        </w:trPr>
        <w:tc>
          <w:tcPr>
            <w:tcW w:w="2935"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58538D6C" w14:textId="77777777" w:rsidR="00DA6DF5" w:rsidRPr="00FB2389" w:rsidRDefault="00DA6DF5" w:rsidP="00151887">
            <w:pPr>
              <w:keepNext/>
              <w:rPr>
                <w:b/>
                <w:sz w:val="18"/>
                <w:szCs w:val="18"/>
              </w:rPr>
            </w:pPr>
            <w:r w:rsidRPr="00FB2389">
              <w:rPr>
                <w:b/>
                <w:sz w:val="18"/>
                <w:szCs w:val="18"/>
              </w:rPr>
              <w:t>View</w:t>
            </w:r>
          </w:p>
        </w:tc>
        <w:tc>
          <w:tcPr>
            <w:tcW w:w="2941"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18654C31" w14:textId="77777777" w:rsidR="00DA6DF5" w:rsidRPr="00FB2389" w:rsidRDefault="00DA6DF5" w:rsidP="00151887">
            <w:pPr>
              <w:keepNext/>
              <w:rPr>
                <w:b/>
                <w:sz w:val="18"/>
                <w:szCs w:val="18"/>
              </w:rPr>
            </w:pPr>
            <w:r w:rsidRPr="00FB2389">
              <w:rPr>
                <w:b/>
                <w:sz w:val="18"/>
                <w:szCs w:val="18"/>
              </w:rPr>
              <w:t>Description</w:t>
            </w:r>
          </w:p>
        </w:tc>
        <w:tc>
          <w:tcPr>
            <w:tcW w:w="2936"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0128B31F" w14:textId="77777777" w:rsidR="00DA6DF5" w:rsidRPr="00FB2389" w:rsidRDefault="00DA6DF5" w:rsidP="00151887">
            <w:pPr>
              <w:keepNext/>
              <w:rPr>
                <w:b/>
                <w:sz w:val="18"/>
                <w:szCs w:val="18"/>
              </w:rPr>
            </w:pPr>
            <w:r w:rsidRPr="00FB2389">
              <w:rPr>
                <w:b/>
                <w:sz w:val="18"/>
                <w:szCs w:val="18"/>
              </w:rPr>
              <w:t>Rules and Monitors that Populate the View</w:t>
            </w:r>
          </w:p>
        </w:tc>
      </w:tr>
      <w:tr w:rsidR="00DA6DF5" w14:paraId="0119C613" w14:textId="77777777" w:rsidTr="00171A09">
        <w:tc>
          <w:tcPr>
            <w:tcW w:w="2935" w:type="dxa"/>
            <w:shd w:val="clear" w:color="auto" w:fill="auto"/>
          </w:tcPr>
          <w:p w14:paraId="02ADA95A" w14:textId="77777777" w:rsidR="00DA6DF5" w:rsidRDefault="00171A09" w:rsidP="00151887">
            <w:r>
              <w:t>Web Application Proxy Servers State</w:t>
            </w:r>
          </w:p>
        </w:tc>
        <w:tc>
          <w:tcPr>
            <w:tcW w:w="2941" w:type="dxa"/>
            <w:shd w:val="clear" w:color="auto" w:fill="auto"/>
          </w:tcPr>
          <w:p w14:paraId="5B468386" w14:textId="77777777" w:rsidR="00DA6DF5" w:rsidRDefault="00171A09" w:rsidP="00171A09">
            <w:r>
              <w:t>Displays the state of all discovered servers in which the Web Application Proxy role is installed</w:t>
            </w:r>
          </w:p>
        </w:tc>
        <w:tc>
          <w:tcPr>
            <w:tcW w:w="2936" w:type="dxa"/>
            <w:shd w:val="clear" w:color="auto" w:fill="auto"/>
          </w:tcPr>
          <w:p w14:paraId="3B30991E" w14:textId="77777777" w:rsidR="00DA6DF5" w:rsidRDefault="00DA6DF5" w:rsidP="00171A09">
            <w:pPr>
              <w:pStyle w:val="BulletedList1"/>
              <w:numPr>
                <w:ilvl w:val="0"/>
                <w:numId w:val="0"/>
              </w:numPr>
              <w:tabs>
                <w:tab w:val="left" w:pos="360"/>
              </w:tabs>
              <w:spacing w:line="260" w:lineRule="exact"/>
              <w:ind w:left="360" w:hanging="360"/>
            </w:pPr>
            <w:r w:rsidRPr="00FB2389">
              <w:rPr>
                <w:rFonts w:ascii="Symbol" w:hAnsi="Symbol"/>
                <w:b/>
              </w:rPr>
              <w:t></w:t>
            </w:r>
            <w:r w:rsidRPr="00FB2389">
              <w:rPr>
                <w:rFonts w:ascii="Symbol" w:hAnsi="Symbol"/>
                <w:b/>
              </w:rPr>
              <w:tab/>
            </w:r>
            <w:r w:rsidR="00171A09">
              <w:t>Web Application Proxy service monitor</w:t>
            </w:r>
          </w:p>
          <w:p w14:paraId="526ED622" w14:textId="77777777" w:rsidR="00DA6DF5" w:rsidRDefault="00DA6DF5" w:rsidP="00171A09">
            <w:pPr>
              <w:pStyle w:val="BulletedList1"/>
              <w:numPr>
                <w:ilvl w:val="0"/>
                <w:numId w:val="0"/>
              </w:numPr>
              <w:tabs>
                <w:tab w:val="left" w:pos="360"/>
              </w:tabs>
              <w:spacing w:line="260" w:lineRule="exact"/>
              <w:ind w:left="360" w:hanging="360"/>
            </w:pPr>
            <w:r w:rsidRPr="00FB2389">
              <w:rPr>
                <w:rFonts w:ascii="Symbol" w:hAnsi="Symbol"/>
                <w:b/>
              </w:rPr>
              <w:t></w:t>
            </w:r>
            <w:r w:rsidRPr="00FB2389">
              <w:rPr>
                <w:rFonts w:ascii="Symbol" w:hAnsi="Symbol"/>
                <w:b/>
              </w:rPr>
              <w:tab/>
            </w:r>
            <w:r w:rsidR="00171A09">
              <w:t>AD FS Service</w:t>
            </w:r>
          </w:p>
        </w:tc>
      </w:tr>
    </w:tbl>
    <w:p w14:paraId="54D073B5" w14:textId="77777777" w:rsidR="00171A09" w:rsidRDefault="00233299" w:rsidP="00171A09">
      <w:pPr>
        <w:pStyle w:val="DSTOC3-0"/>
      </w:pPr>
      <w:r>
        <w:t xml:space="preserve">AD FS Proxy </w:t>
      </w:r>
      <w:r w:rsidR="00171A09">
        <w:t>Service</w:t>
      </w:r>
    </w:p>
    <w:p w14:paraId="5BF3D86B" w14:textId="77777777" w:rsidR="00171A09" w:rsidRDefault="00171A09" w:rsidP="00171A09">
      <w:pPr>
        <w:pStyle w:val="Label"/>
      </w:pPr>
      <w:r>
        <w:t>Discovery Information</w:t>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2930"/>
        <w:gridCol w:w="2955"/>
        <w:gridCol w:w="2927"/>
      </w:tblGrid>
      <w:tr w:rsidR="00171A09" w14:paraId="18392929" w14:textId="77777777" w:rsidTr="00151887">
        <w:trPr>
          <w:tblHeader/>
        </w:trPr>
        <w:tc>
          <w:tcPr>
            <w:tcW w:w="4428"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34C27B3B" w14:textId="77777777" w:rsidR="00171A09" w:rsidRPr="00FB2389" w:rsidRDefault="00171A09" w:rsidP="00151887">
            <w:pPr>
              <w:keepNext/>
              <w:rPr>
                <w:b/>
                <w:sz w:val="18"/>
                <w:szCs w:val="18"/>
              </w:rPr>
            </w:pPr>
            <w:r w:rsidRPr="00FB2389">
              <w:rPr>
                <w:b/>
                <w:sz w:val="18"/>
                <w:szCs w:val="18"/>
              </w:rPr>
              <w:t>Interval</w:t>
            </w:r>
          </w:p>
        </w:tc>
        <w:tc>
          <w:tcPr>
            <w:tcW w:w="4428"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23FE51AA" w14:textId="77777777" w:rsidR="00171A09" w:rsidRPr="00FB2389" w:rsidRDefault="00171A09" w:rsidP="00151887">
            <w:pPr>
              <w:keepNext/>
              <w:rPr>
                <w:b/>
                <w:sz w:val="18"/>
                <w:szCs w:val="18"/>
              </w:rPr>
            </w:pPr>
            <w:r w:rsidRPr="00FB2389">
              <w:rPr>
                <w:b/>
                <w:sz w:val="18"/>
                <w:szCs w:val="18"/>
              </w:rPr>
              <w:t>Enabled</w:t>
            </w:r>
          </w:p>
        </w:tc>
        <w:tc>
          <w:tcPr>
            <w:tcW w:w="4428"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6E8FA851" w14:textId="77777777" w:rsidR="00171A09" w:rsidRPr="00FB2389" w:rsidRDefault="00171A09" w:rsidP="00151887">
            <w:pPr>
              <w:keepNext/>
              <w:rPr>
                <w:b/>
                <w:sz w:val="18"/>
                <w:szCs w:val="18"/>
              </w:rPr>
            </w:pPr>
            <w:r w:rsidRPr="00FB2389">
              <w:rPr>
                <w:b/>
                <w:sz w:val="18"/>
                <w:szCs w:val="18"/>
              </w:rPr>
              <w:t>When to Enable</w:t>
            </w:r>
          </w:p>
        </w:tc>
      </w:tr>
      <w:tr w:rsidR="00171A09" w14:paraId="700B915E" w14:textId="77777777" w:rsidTr="00151887">
        <w:tc>
          <w:tcPr>
            <w:tcW w:w="4428" w:type="dxa"/>
            <w:shd w:val="clear" w:color="auto" w:fill="auto"/>
          </w:tcPr>
          <w:p w14:paraId="63ECB593" w14:textId="77777777" w:rsidR="00171A09" w:rsidRDefault="00171A09" w:rsidP="00151887">
            <w:r w:rsidRPr="00675DCF">
              <w:t>14400</w:t>
            </w:r>
          </w:p>
        </w:tc>
        <w:tc>
          <w:tcPr>
            <w:tcW w:w="4428" w:type="dxa"/>
            <w:shd w:val="clear" w:color="auto" w:fill="auto"/>
          </w:tcPr>
          <w:p w14:paraId="0AFEC4A3" w14:textId="77777777" w:rsidR="00171A09" w:rsidRDefault="00171A09" w:rsidP="00151887">
            <w:r>
              <w:t>True</w:t>
            </w:r>
          </w:p>
        </w:tc>
        <w:tc>
          <w:tcPr>
            <w:tcW w:w="4428" w:type="dxa"/>
            <w:shd w:val="clear" w:color="auto" w:fill="auto"/>
          </w:tcPr>
          <w:p w14:paraId="6ACA5AD5" w14:textId="77777777" w:rsidR="00171A09" w:rsidRDefault="00171A09" w:rsidP="00151887">
            <w:r>
              <w:t>Always</w:t>
            </w:r>
          </w:p>
        </w:tc>
      </w:tr>
    </w:tbl>
    <w:p w14:paraId="06D4A3E2" w14:textId="77777777" w:rsidR="00171A09" w:rsidRDefault="00171A09" w:rsidP="00171A09">
      <w:pPr>
        <w:pStyle w:val="TableSpacing"/>
      </w:pPr>
    </w:p>
    <w:p w14:paraId="269FDBC3" w14:textId="77777777" w:rsidR="00171A09" w:rsidRDefault="00171A09" w:rsidP="00171A09">
      <w:pPr>
        <w:pStyle w:val="Label"/>
      </w:pPr>
      <w:r>
        <w:t>Related Monitors</w:t>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1884"/>
        <w:gridCol w:w="930"/>
        <w:gridCol w:w="813"/>
        <w:gridCol w:w="662"/>
        <w:gridCol w:w="1156"/>
        <w:gridCol w:w="1561"/>
        <w:gridCol w:w="873"/>
        <w:gridCol w:w="933"/>
      </w:tblGrid>
      <w:tr w:rsidR="006E6D40" w14:paraId="4D0755E3" w14:textId="77777777" w:rsidTr="006E6D40">
        <w:trPr>
          <w:tblHeader/>
        </w:trPr>
        <w:tc>
          <w:tcPr>
            <w:tcW w:w="0" w:type="auto"/>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5DBE8654" w14:textId="77777777" w:rsidR="00171A09" w:rsidRPr="00FB2389" w:rsidRDefault="00171A09" w:rsidP="00151887">
            <w:pPr>
              <w:keepNext/>
              <w:rPr>
                <w:b/>
                <w:sz w:val="18"/>
                <w:szCs w:val="18"/>
              </w:rPr>
            </w:pPr>
            <w:r w:rsidRPr="00FB2389">
              <w:rPr>
                <w:b/>
                <w:sz w:val="18"/>
                <w:szCs w:val="18"/>
              </w:rPr>
              <w:t>Monitor</w:t>
            </w:r>
          </w:p>
        </w:tc>
        <w:tc>
          <w:tcPr>
            <w:tcW w:w="0" w:type="auto"/>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71343116" w14:textId="77777777" w:rsidR="00171A09" w:rsidRPr="00FB2389" w:rsidRDefault="00171A09" w:rsidP="00151887">
            <w:pPr>
              <w:keepNext/>
              <w:rPr>
                <w:b/>
                <w:sz w:val="18"/>
                <w:szCs w:val="18"/>
              </w:rPr>
            </w:pPr>
            <w:r w:rsidRPr="00FB2389">
              <w:rPr>
                <w:b/>
                <w:sz w:val="18"/>
                <w:szCs w:val="18"/>
              </w:rPr>
              <w:t>Data source</w:t>
            </w:r>
          </w:p>
        </w:tc>
        <w:tc>
          <w:tcPr>
            <w:tcW w:w="0" w:type="auto"/>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7A4BFA65" w14:textId="77777777" w:rsidR="00171A09" w:rsidRPr="00FB2389" w:rsidRDefault="00171A09" w:rsidP="00151887">
            <w:pPr>
              <w:keepNext/>
              <w:rPr>
                <w:b/>
                <w:sz w:val="18"/>
                <w:szCs w:val="18"/>
              </w:rPr>
            </w:pPr>
            <w:r w:rsidRPr="00FB2389">
              <w:rPr>
                <w:b/>
                <w:sz w:val="18"/>
                <w:szCs w:val="18"/>
              </w:rPr>
              <w:t>Interval</w:t>
            </w:r>
          </w:p>
        </w:tc>
        <w:tc>
          <w:tcPr>
            <w:tcW w:w="0" w:type="auto"/>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4FD1F9FD" w14:textId="77777777" w:rsidR="00171A09" w:rsidRPr="00FB2389" w:rsidRDefault="00171A09" w:rsidP="00151887">
            <w:pPr>
              <w:keepNext/>
              <w:rPr>
                <w:b/>
                <w:sz w:val="18"/>
                <w:szCs w:val="18"/>
              </w:rPr>
            </w:pPr>
            <w:r w:rsidRPr="00FB2389">
              <w:rPr>
                <w:b/>
                <w:sz w:val="18"/>
                <w:szCs w:val="18"/>
              </w:rPr>
              <w:t>Alert</w:t>
            </w:r>
          </w:p>
        </w:tc>
        <w:tc>
          <w:tcPr>
            <w:tcW w:w="0" w:type="auto"/>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45703E25" w14:textId="77777777" w:rsidR="00171A09" w:rsidRPr="00FB2389" w:rsidRDefault="00171A09" w:rsidP="00151887">
            <w:pPr>
              <w:keepNext/>
              <w:rPr>
                <w:b/>
                <w:sz w:val="18"/>
                <w:szCs w:val="18"/>
              </w:rPr>
            </w:pPr>
            <w:r w:rsidRPr="00FB2389">
              <w:rPr>
                <w:b/>
                <w:sz w:val="18"/>
                <w:szCs w:val="18"/>
              </w:rPr>
              <w:t>Reset Behavior</w:t>
            </w:r>
          </w:p>
        </w:tc>
        <w:tc>
          <w:tcPr>
            <w:tcW w:w="0" w:type="auto"/>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7E0CE61B" w14:textId="77777777" w:rsidR="00171A09" w:rsidRPr="00FB2389" w:rsidRDefault="00171A09" w:rsidP="00151887">
            <w:pPr>
              <w:keepNext/>
              <w:rPr>
                <w:b/>
                <w:sz w:val="18"/>
                <w:szCs w:val="18"/>
              </w:rPr>
            </w:pPr>
            <w:r w:rsidRPr="00FB2389">
              <w:rPr>
                <w:b/>
                <w:sz w:val="18"/>
                <w:szCs w:val="18"/>
              </w:rPr>
              <w:t>Corresponding Rule</w:t>
            </w:r>
          </w:p>
        </w:tc>
        <w:tc>
          <w:tcPr>
            <w:tcW w:w="0" w:type="auto"/>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4FE4A3C0" w14:textId="77777777" w:rsidR="00171A09" w:rsidRPr="00FB2389" w:rsidRDefault="00171A09" w:rsidP="00151887">
            <w:pPr>
              <w:keepNext/>
              <w:rPr>
                <w:b/>
                <w:sz w:val="18"/>
                <w:szCs w:val="18"/>
              </w:rPr>
            </w:pPr>
            <w:r w:rsidRPr="00FB2389">
              <w:rPr>
                <w:b/>
                <w:sz w:val="18"/>
                <w:szCs w:val="18"/>
              </w:rPr>
              <w:t>Enabled</w:t>
            </w:r>
          </w:p>
        </w:tc>
        <w:tc>
          <w:tcPr>
            <w:tcW w:w="0" w:type="auto"/>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116AE607" w14:textId="77777777" w:rsidR="00171A09" w:rsidRPr="00FB2389" w:rsidRDefault="00171A09" w:rsidP="00151887">
            <w:pPr>
              <w:keepNext/>
              <w:rPr>
                <w:b/>
                <w:sz w:val="18"/>
                <w:szCs w:val="18"/>
              </w:rPr>
            </w:pPr>
            <w:r w:rsidRPr="00FB2389">
              <w:rPr>
                <w:b/>
                <w:sz w:val="18"/>
                <w:szCs w:val="18"/>
              </w:rPr>
              <w:t>When to Enable</w:t>
            </w:r>
          </w:p>
        </w:tc>
      </w:tr>
      <w:tr w:rsidR="00171A09" w14:paraId="51204309" w14:textId="77777777" w:rsidTr="006E6D40">
        <w:tc>
          <w:tcPr>
            <w:tcW w:w="0" w:type="auto"/>
            <w:shd w:val="clear" w:color="auto" w:fill="auto"/>
          </w:tcPr>
          <w:p w14:paraId="2D76B9E9" w14:textId="77777777" w:rsidR="00171A09" w:rsidRDefault="00171A09" w:rsidP="00151887">
            <w:r w:rsidRPr="00171A09">
              <w:t>AD FS Service Availability Monitor</w:t>
            </w:r>
          </w:p>
        </w:tc>
        <w:tc>
          <w:tcPr>
            <w:tcW w:w="0" w:type="auto"/>
            <w:shd w:val="clear" w:color="auto" w:fill="auto"/>
          </w:tcPr>
          <w:p w14:paraId="3EC6EE52" w14:textId="77777777" w:rsidR="00171A09" w:rsidRPr="00233299" w:rsidRDefault="00171A09" w:rsidP="00151887">
            <w:pPr>
              <w:rPr>
                <w:i/>
                <w:iCs/>
              </w:rPr>
            </w:pPr>
            <w:proofErr w:type="spellStart"/>
            <w:r w:rsidRPr="00233299">
              <w:rPr>
                <w:rStyle w:val="Italic"/>
                <w:i w:val="0"/>
                <w:iCs/>
              </w:rPr>
              <w:t>adfssvc</w:t>
            </w:r>
            <w:proofErr w:type="spellEnd"/>
            <w:r w:rsidRPr="00233299">
              <w:rPr>
                <w:rStyle w:val="Italic"/>
                <w:i w:val="0"/>
                <w:iCs/>
              </w:rPr>
              <w:t xml:space="preserve"> </w:t>
            </w:r>
          </w:p>
        </w:tc>
        <w:tc>
          <w:tcPr>
            <w:tcW w:w="0" w:type="auto"/>
            <w:shd w:val="clear" w:color="auto" w:fill="auto"/>
          </w:tcPr>
          <w:p w14:paraId="70B18EFC" w14:textId="77777777" w:rsidR="00171A09" w:rsidRDefault="00171A09" w:rsidP="00151887"/>
        </w:tc>
        <w:tc>
          <w:tcPr>
            <w:tcW w:w="0" w:type="auto"/>
            <w:shd w:val="clear" w:color="auto" w:fill="auto"/>
          </w:tcPr>
          <w:p w14:paraId="66C75986" w14:textId="77777777" w:rsidR="00171A09" w:rsidRDefault="00171A09" w:rsidP="00151887">
            <w:r>
              <w:t>False</w:t>
            </w:r>
          </w:p>
        </w:tc>
        <w:tc>
          <w:tcPr>
            <w:tcW w:w="0" w:type="auto"/>
            <w:shd w:val="clear" w:color="auto" w:fill="auto"/>
          </w:tcPr>
          <w:p w14:paraId="08C24CD0" w14:textId="77777777" w:rsidR="00171A09" w:rsidRDefault="00171A09" w:rsidP="00151887">
            <w:r>
              <w:t>Automatic</w:t>
            </w:r>
          </w:p>
        </w:tc>
        <w:tc>
          <w:tcPr>
            <w:tcW w:w="0" w:type="auto"/>
            <w:shd w:val="clear" w:color="auto" w:fill="auto"/>
          </w:tcPr>
          <w:p w14:paraId="210986F4" w14:textId="77777777" w:rsidR="00171A09" w:rsidRDefault="00171A09" w:rsidP="00151887"/>
        </w:tc>
        <w:tc>
          <w:tcPr>
            <w:tcW w:w="0" w:type="auto"/>
            <w:shd w:val="clear" w:color="auto" w:fill="auto"/>
          </w:tcPr>
          <w:p w14:paraId="058B0BBF" w14:textId="77777777" w:rsidR="00171A09" w:rsidRDefault="00171A09" w:rsidP="00151887">
            <w:r>
              <w:t>True</w:t>
            </w:r>
          </w:p>
        </w:tc>
        <w:tc>
          <w:tcPr>
            <w:tcW w:w="0" w:type="auto"/>
            <w:shd w:val="clear" w:color="auto" w:fill="auto"/>
          </w:tcPr>
          <w:p w14:paraId="424E4E57" w14:textId="6716391D" w:rsidR="00171A09" w:rsidRDefault="006E6D40" w:rsidP="00151887">
            <w:r>
              <w:t>N/A</w:t>
            </w:r>
          </w:p>
        </w:tc>
      </w:tr>
      <w:tr w:rsidR="006E6D40" w14:paraId="7857A41A" w14:textId="77777777" w:rsidTr="006E6D40">
        <w:tc>
          <w:tcPr>
            <w:tcW w:w="0" w:type="auto"/>
            <w:shd w:val="clear" w:color="auto" w:fill="auto"/>
          </w:tcPr>
          <w:p w14:paraId="03FFB928" w14:textId="688BA61F" w:rsidR="006E6D40" w:rsidRPr="00171A09" w:rsidRDefault="006E6D40" w:rsidP="00151887">
            <w:r>
              <w:t>ADFS Federation Metadata Availability Monitor</w:t>
            </w:r>
          </w:p>
        </w:tc>
        <w:tc>
          <w:tcPr>
            <w:tcW w:w="0" w:type="auto"/>
            <w:shd w:val="clear" w:color="auto" w:fill="auto"/>
          </w:tcPr>
          <w:p w14:paraId="046EDACC" w14:textId="7E7EBC86" w:rsidR="006E6D40" w:rsidRPr="00233299" w:rsidRDefault="006E6D40" w:rsidP="00151887">
            <w:pPr>
              <w:rPr>
                <w:rStyle w:val="Italic"/>
                <w:i w:val="0"/>
                <w:iCs/>
              </w:rPr>
            </w:pPr>
            <w:r>
              <w:rPr>
                <w:rStyle w:val="Italic"/>
                <w:i w:val="0"/>
                <w:iCs/>
              </w:rPr>
              <w:t>Script</w:t>
            </w:r>
          </w:p>
        </w:tc>
        <w:tc>
          <w:tcPr>
            <w:tcW w:w="0" w:type="auto"/>
            <w:shd w:val="clear" w:color="auto" w:fill="auto"/>
          </w:tcPr>
          <w:p w14:paraId="2BCC7E7B" w14:textId="5F135484" w:rsidR="006E6D40" w:rsidRDefault="006E6D40" w:rsidP="00151887">
            <w:r>
              <w:t>300</w:t>
            </w:r>
          </w:p>
        </w:tc>
        <w:tc>
          <w:tcPr>
            <w:tcW w:w="0" w:type="auto"/>
            <w:shd w:val="clear" w:color="auto" w:fill="auto"/>
          </w:tcPr>
          <w:p w14:paraId="5F1CFB44" w14:textId="039E4544" w:rsidR="006E6D40" w:rsidRDefault="006E6D40" w:rsidP="00151887">
            <w:r>
              <w:t>False</w:t>
            </w:r>
          </w:p>
        </w:tc>
        <w:tc>
          <w:tcPr>
            <w:tcW w:w="0" w:type="auto"/>
            <w:shd w:val="clear" w:color="auto" w:fill="auto"/>
          </w:tcPr>
          <w:p w14:paraId="75E03D96" w14:textId="69D3F819" w:rsidR="006E6D40" w:rsidRDefault="006E6D40" w:rsidP="00151887">
            <w:r>
              <w:t>Automatic</w:t>
            </w:r>
          </w:p>
        </w:tc>
        <w:tc>
          <w:tcPr>
            <w:tcW w:w="0" w:type="auto"/>
            <w:shd w:val="clear" w:color="auto" w:fill="auto"/>
          </w:tcPr>
          <w:p w14:paraId="36A7942F" w14:textId="77777777" w:rsidR="006E6D40" w:rsidRDefault="006E6D40" w:rsidP="00151887"/>
        </w:tc>
        <w:tc>
          <w:tcPr>
            <w:tcW w:w="0" w:type="auto"/>
            <w:shd w:val="clear" w:color="auto" w:fill="auto"/>
          </w:tcPr>
          <w:p w14:paraId="55ECB01B" w14:textId="03E1D258" w:rsidR="006E6D40" w:rsidRDefault="006E6D40" w:rsidP="00151887">
            <w:r>
              <w:t>True</w:t>
            </w:r>
          </w:p>
        </w:tc>
        <w:tc>
          <w:tcPr>
            <w:tcW w:w="0" w:type="auto"/>
            <w:shd w:val="clear" w:color="auto" w:fill="auto"/>
          </w:tcPr>
          <w:p w14:paraId="742CDE43" w14:textId="58210880" w:rsidR="006E6D40" w:rsidRDefault="006E6D40" w:rsidP="00151887">
            <w:r>
              <w:t>N/A</w:t>
            </w:r>
          </w:p>
        </w:tc>
      </w:tr>
      <w:tr w:rsidR="006E6D40" w14:paraId="196CFF5D" w14:textId="77777777" w:rsidTr="006E6D40">
        <w:tc>
          <w:tcPr>
            <w:tcW w:w="0" w:type="auto"/>
            <w:shd w:val="clear" w:color="auto" w:fill="auto"/>
          </w:tcPr>
          <w:p w14:paraId="7ECB8335" w14:textId="2F4ED115" w:rsidR="006E6D40" w:rsidRDefault="006E6D40" w:rsidP="00151887">
            <w:r>
              <w:t>ADFS WS-Metadata Exchange Endpoint Monitor</w:t>
            </w:r>
          </w:p>
        </w:tc>
        <w:tc>
          <w:tcPr>
            <w:tcW w:w="0" w:type="auto"/>
            <w:shd w:val="clear" w:color="auto" w:fill="auto"/>
          </w:tcPr>
          <w:p w14:paraId="60758981" w14:textId="7DB7E38C" w:rsidR="006E6D40" w:rsidRDefault="006E6D40" w:rsidP="00151887">
            <w:pPr>
              <w:rPr>
                <w:rStyle w:val="Italic"/>
                <w:i w:val="0"/>
                <w:iCs/>
              </w:rPr>
            </w:pPr>
            <w:r>
              <w:rPr>
                <w:rStyle w:val="Italic"/>
                <w:i w:val="0"/>
                <w:iCs/>
              </w:rPr>
              <w:t>Script</w:t>
            </w:r>
          </w:p>
        </w:tc>
        <w:tc>
          <w:tcPr>
            <w:tcW w:w="0" w:type="auto"/>
            <w:shd w:val="clear" w:color="auto" w:fill="auto"/>
          </w:tcPr>
          <w:p w14:paraId="18290071" w14:textId="12A178A9" w:rsidR="006E6D40" w:rsidRDefault="006E6D40" w:rsidP="00151887">
            <w:r>
              <w:t>300</w:t>
            </w:r>
          </w:p>
        </w:tc>
        <w:tc>
          <w:tcPr>
            <w:tcW w:w="0" w:type="auto"/>
            <w:shd w:val="clear" w:color="auto" w:fill="auto"/>
          </w:tcPr>
          <w:p w14:paraId="7802BC13" w14:textId="579E962D" w:rsidR="006E6D40" w:rsidRDefault="006E6D40" w:rsidP="00151887">
            <w:r>
              <w:t>False</w:t>
            </w:r>
          </w:p>
        </w:tc>
        <w:tc>
          <w:tcPr>
            <w:tcW w:w="0" w:type="auto"/>
            <w:shd w:val="clear" w:color="auto" w:fill="auto"/>
          </w:tcPr>
          <w:p w14:paraId="1BF61A9E" w14:textId="79F431AF" w:rsidR="006E6D40" w:rsidRDefault="006E6D40" w:rsidP="00151887">
            <w:r>
              <w:t>Automatic</w:t>
            </w:r>
          </w:p>
        </w:tc>
        <w:tc>
          <w:tcPr>
            <w:tcW w:w="0" w:type="auto"/>
            <w:shd w:val="clear" w:color="auto" w:fill="auto"/>
          </w:tcPr>
          <w:p w14:paraId="4B67E0A9" w14:textId="77777777" w:rsidR="006E6D40" w:rsidRDefault="006E6D40" w:rsidP="00151887"/>
        </w:tc>
        <w:tc>
          <w:tcPr>
            <w:tcW w:w="0" w:type="auto"/>
            <w:shd w:val="clear" w:color="auto" w:fill="auto"/>
          </w:tcPr>
          <w:p w14:paraId="6B229540" w14:textId="2822F1A6" w:rsidR="006E6D40" w:rsidRDefault="006E6D40" w:rsidP="00151887">
            <w:r>
              <w:t>True</w:t>
            </w:r>
          </w:p>
        </w:tc>
        <w:tc>
          <w:tcPr>
            <w:tcW w:w="0" w:type="auto"/>
            <w:shd w:val="clear" w:color="auto" w:fill="auto"/>
          </w:tcPr>
          <w:p w14:paraId="28C49AA2" w14:textId="064FF6B6" w:rsidR="006E6D40" w:rsidRDefault="006E6D40" w:rsidP="00151887">
            <w:r>
              <w:t>N/A</w:t>
            </w:r>
          </w:p>
        </w:tc>
      </w:tr>
      <w:tr w:rsidR="006E6D40" w14:paraId="1BD1D4CE" w14:textId="77777777" w:rsidTr="006E6D40">
        <w:tc>
          <w:tcPr>
            <w:tcW w:w="0" w:type="auto"/>
            <w:shd w:val="clear" w:color="auto" w:fill="auto"/>
          </w:tcPr>
          <w:p w14:paraId="5A497394" w14:textId="1AB537BF" w:rsidR="006E6D40" w:rsidRDefault="006E6D40" w:rsidP="00151887">
            <w:r>
              <w:t>ADFS Proxy Certificate About To Expire Monitor</w:t>
            </w:r>
          </w:p>
        </w:tc>
        <w:tc>
          <w:tcPr>
            <w:tcW w:w="0" w:type="auto"/>
            <w:shd w:val="clear" w:color="auto" w:fill="auto"/>
          </w:tcPr>
          <w:p w14:paraId="4EE3CF34" w14:textId="35284792" w:rsidR="006E6D40" w:rsidRDefault="006E6D40" w:rsidP="00151887">
            <w:pPr>
              <w:rPr>
                <w:rStyle w:val="Italic"/>
                <w:i w:val="0"/>
                <w:iCs/>
              </w:rPr>
            </w:pPr>
            <w:r>
              <w:rPr>
                <w:rStyle w:val="Italic"/>
                <w:i w:val="0"/>
                <w:iCs/>
              </w:rPr>
              <w:t>Script</w:t>
            </w:r>
          </w:p>
        </w:tc>
        <w:tc>
          <w:tcPr>
            <w:tcW w:w="0" w:type="auto"/>
            <w:shd w:val="clear" w:color="auto" w:fill="auto"/>
          </w:tcPr>
          <w:p w14:paraId="1490E0F3" w14:textId="654E73D2" w:rsidR="006E6D40" w:rsidRDefault="006E6D40" w:rsidP="00151887">
            <w:r>
              <w:t>3600</w:t>
            </w:r>
          </w:p>
        </w:tc>
        <w:tc>
          <w:tcPr>
            <w:tcW w:w="0" w:type="auto"/>
            <w:shd w:val="clear" w:color="auto" w:fill="auto"/>
          </w:tcPr>
          <w:p w14:paraId="151282B4" w14:textId="0DBE1995" w:rsidR="006E6D40" w:rsidRDefault="006E6D40" w:rsidP="00151887">
            <w:r>
              <w:t>False</w:t>
            </w:r>
          </w:p>
        </w:tc>
        <w:tc>
          <w:tcPr>
            <w:tcW w:w="0" w:type="auto"/>
            <w:shd w:val="clear" w:color="auto" w:fill="auto"/>
          </w:tcPr>
          <w:p w14:paraId="022CDE41" w14:textId="50E817E2" w:rsidR="006E6D40" w:rsidRDefault="006E6D40" w:rsidP="00151887">
            <w:r>
              <w:t>Automatic</w:t>
            </w:r>
          </w:p>
        </w:tc>
        <w:tc>
          <w:tcPr>
            <w:tcW w:w="0" w:type="auto"/>
            <w:shd w:val="clear" w:color="auto" w:fill="auto"/>
          </w:tcPr>
          <w:p w14:paraId="0E571332" w14:textId="77777777" w:rsidR="006E6D40" w:rsidRDefault="006E6D40" w:rsidP="00151887"/>
        </w:tc>
        <w:tc>
          <w:tcPr>
            <w:tcW w:w="0" w:type="auto"/>
            <w:shd w:val="clear" w:color="auto" w:fill="auto"/>
          </w:tcPr>
          <w:p w14:paraId="3D8825C1" w14:textId="72E92020" w:rsidR="006E6D40" w:rsidRDefault="006E6D40" w:rsidP="00151887">
            <w:r>
              <w:t>True</w:t>
            </w:r>
          </w:p>
        </w:tc>
        <w:tc>
          <w:tcPr>
            <w:tcW w:w="0" w:type="auto"/>
            <w:shd w:val="clear" w:color="auto" w:fill="auto"/>
          </w:tcPr>
          <w:p w14:paraId="2B1D3D9F" w14:textId="65F67077" w:rsidR="006E6D40" w:rsidRDefault="006E6D40" w:rsidP="00151887">
            <w:r>
              <w:t>N/A</w:t>
            </w:r>
          </w:p>
        </w:tc>
      </w:tr>
      <w:tr w:rsidR="006E6D40" w14:paraId="4F5BB914" w14:textId="77777777" w:rsidTr="006E6D40">
        <w:tc>
          <w:tcPr>
            <w:tcW w:w="0" w:type="auto"/>
            <w:shd w:val="clear" w:color="auto" w:fill="auto"/>
          </w:tcPr>
          <w:p w14:paraId="13975A2D" w14:textId="0F7898A7" w:rsidR="006E6D40" w:rsidRDefault="006E6D40" w:rsidP="00151887">
            <w:r>
              <w:t>ADFS Proxy Certificate Has Expired Monitor</w:t>
            </w:r>
          </w:p>
        </w:tc>
        <w:tc>
          <w:tcPr>
            <w:tcW w:w="0" w:type="auto"/>
            <w:shd w:val="clear" w:color="auto" w:fill="auto"/>
          </w:tcPr>
          <w:p w14:paraId="306B3C07" w14:textId="2084EE1A" w:rsidR="006E6D40" w:rsidRDefault="006E6D40" w:rsidP="00151887">
            <w:pPr>
              <w:rPr>
                <w:rStyle w:val="Italic"/>
                <w:i w:val="0"/>
                <w:iCs/>
              </w:rPr>
            </w:pPr>
            <w:r>
              <w:rPr>
                <w:rStyle w:val="Italic"/>
                <w:i w:val="0"/>
                <w:iCs/>
              </w:rPr>
              <w:t>Script</w:t>
            </w:r>
          </w:p>
        </w:tc>
        <w:tc>
          <w:tcPr>
            <w:tcW w:w="0" w:type="auto"/>
            <w:shd w:val="clear" w:color="auto" w:fill="auto"/>
          </w:tcPr>
          <w:p w14:paraId="1CEA9D8E" w14:textId="26AF0E19" w:rsidR="006E6D40" w:rsidRDefault="006E6D40" w:rsidP="00151887">
            <w:r>
              <w:t>3600</w:t>
            </w:r>
          </w:p>
        </w:tc>
        <w:tc>
          <w:tcPr>
            <w:tcW w:w="0" w:type="auto"/>
            <w:shd w:val="clear" w:color="auto" w:fill="auto"/>
          </w:tcPr>
          <w:p w14:paraId="6FAB0F39" w14:textId="24BCA6D5" w:rsidR="006E6D40" w:rsidRDefault="006E6D40" w:rsidP="00151887">
            <w:r>
              <w:t xml:space="preserve">False </w:t>
            </w:r>
          </w:p>
        </w:tc>
        <w:tc>
          <w:tcPr>
            <w:tcW w:w="0" w:type="auto"/>
            <w:shd w:val="clear" w:color="auto" w:fill="auto"/>
          </w:tcPr>
          <w:p w14:paraId="1073F838" w14:textId="7458F35F" w:rsidR="006E6D40" w:rsidRDefault="006E6D40" w:rsidP="00151887">
            <w:r>
              <w:t>Automatic</w:t>
            </w:r>
          </w:p>
        </w:tc>
        <w:tc>
          <w:tcPr>
            <w:tcW w:w="0" w:type="auto"/>
            <w:shd w:val="clear" w:color="auto" w:fill="auto"/>
          </w:tcPr>
          <w:p w14:paraId="4C062F38" w14:textId="77777777" w:rsidR="006E6D40" w:rsidRDefault="006E6D40" w:rsidP="00151887"/>
        </w:tc>
        <w:tc>
          <w:tcPr>
            <w:tcW w:w="0" w:type="auto"/>
            <w:shd w:val="clear" w:color="auto" w:fill="auto"/>
          </w:tcPr>
          <w:p w14:paraId="244E5DFF" w14:textId="137D73FB" w:rsidR="006E6D40" w:rsidRDefault="006E6D40" w:rsidP="00151887">
            <w:r>
              <w:t>True</w:t>
            </w:r>
          </w:p>
        </w:tc>
        <w:tc>
          <w:tcPr>
            <w:tcW w:w="0" w:type="auto"/>
            <w:shd w:val="clear" w:color="auto" w:fill="auto"/>
          </w:tcPr>
          <w:p w14:paraId="6D78D3A1" w14:textId="3A4567C4" w:rsidR="006E6D40" w:rsidRDefault="006E6D40" w:rsidP="00151887">
            <w:r>
              <w:t>N/A</w:t>
            </w:r>
          </w:p>
        </w:tc>
      </w:tr>
    </w:tbl>
    <w:p w14:paraId="5DB88B88" w14:textId="77777777" w:rsidR="00171A09" w:rsidRDefault="00171A09" w:rsidP="00171A09">
      <w:pPr>
        <w:pStyle w:val="Label"/>
      </w:pPr>
      <w:r>
        <w:lastRenderedPageBreak/>
        <w:t>Related Views</w:t>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2968"/>
        <w:gridCol w:w="2973"/>
        <w:gridCol w:w="2871"/>
      </w:tblGrid>
      <w:tr w:rsidR="00171A09" w14:paraId="52FE4FA4" w14:textId="77777777" w:rsidTr="00151887">
        <w:trPr>
          <w:tblHeader/>
        </w:trPr>
        <w:tc>
          <w:tcPr>
            <w:tcW w:w="4428"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0BCDC364" w14:textId="77777777" w:rsidR="00171A09" w:rsidRPr="00FB2389" w:rsidRDefault="00171A09" w:rsidP="00151887">
            <w:pPr>
              <w:keepNext/>
              <w:rPr>
                <w:b/>
                <w:sz w:val="18"/>
                <w:szCs w:val="18"/>
              </w:rPr>
            </w:pPr>
            <w:r w:rsidRPr="00FB2389">
              <w:rPr>
                <w:b/>
                <w:sz w:val="18"/>
                <w:szCs w:val="18"/>
              </w:rPr>
              <w:t>View</w:t>
            </w:r>
          </w:p>
        </w:tc>
        <w:tc>
          <w:tcPr>
            <w:tcW w:w="4428"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6FCD84C7" w14:textId="77777777" w:rsidR="00171A09" w:rsidRPr="00FB2389" w:rsidRDefault="00171A09" w:rsidP="00151887">
            <w:pPr>
              <w:keepNext/>
              <w:rPr>
                <w:b/>
                <w:sz w:val="18"/>
                <w:szCs w:val="18"/>
              </w:rPr>
            </w:pPr>
            <w:r w:rsidRPr="00FB2389">
              <w:rPr>
                <w:b/>
                <w:sz w:val="18"/>
                <w:szCs w:val="18"/>
              </w:rPr>
              <w:t>Description</w:t>
            </w:r>
          </w:p>
        </w:tc>
        <w:tc>
          <w:tcPr>
            <w:tcW w:w="4428"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3A6BC200" w14:textId="77777777" w:rsidR="00171A09" w:rsidRPr="00FB2389" w:rsidRDefault="00171A09" w:rsidP="00151887">
            <w:pPr>
              <w:keepNext/>
              <w:rPr>
                <w:b/>
                <w:sz w:val="18"/>
                <w:szCs w:val="18"/>
              </w:rPr>
            </w:pPr>
            <w:r w:rsidRPr="00FB2389">
              <w:rPr>
                <w:b/>
                <w:sz w:val="18"/>
                <w:szCs w:val="18"/>
              </w:rPr>
              <w:t>Rules and Monitors that Populate the View</w:t>
            </w:r>
          </w:p>
        </w:tc>
      </w:tr>
      <w:tr w:rsidR="00171A09" w14:paraId="50E33106" w14:textId="77777777" w:rsidTr="00151887">
        <w:tc>
          <w:tcPr>
            <w:tcW w:w="4428" w:type="dxa"/>
            <w:shd w:val="clear" w:color="auto" w:fill="auto"/>
          </w:tcPr>
          <w:p w14:paraId="01423806" w14:textId="77777777" w:rsidR="00171A09" w:rsidRDefault="00171A09" w:rsidP="00171A09">
            <w:r>
              <w:t>Web Application Proxy Servers State</w:t>
            </w:r>
          </w:p>
        </w:tc>
        <w:tc>
          <w:tcPr>
            <w:tcW w:w="4428" w:type="dxa"/>
            <w:shd w:val="clear" w:color="auto" w:fill="auto"/>
          </w:tcPr>
          <w:p w14:paraId="646BF1CE" w14:textId="77777777" w:rsidR="00171A09" w:rsidRDefault="00233299" w:rsidP="00233299">
            <w:r>
              <w:t>Displays the state of all discovered servers in which the Web Application Proxy role is installed. The state of the AD FS service is shown for each discovered Web Application Proxy Server</w:t>
            </w:r>
          </w:p>
        </w:tc>
        <w:tc>
          <w:tcPr>
            <w:tcW w:w="4428" w:type="dxa"/>
            <w:shd w:val="clear" w:color="auto" w:fill="auto"/>
          </w:tcPr>
          <w:p w14:paraId="1C284B73" w14:textId="77777777" w:rsidR="00171A09" w:rsidRDefault="00171A09" w:rsidP="00233299">
            <w:pPr>
              <w:pStyle w:val="BulletedList1"/>
              <w:numPr>
                <w:ilvl w:val="0"/>
                <w:numId w:val="0"/>
              </w:numPr>
              <w:tabs>
                <w:tab w:val="left" w:pos="360"/>
              </w:tabs>
              <w:spacing w:line="260" w:lineRule="exact"/>
              <w:ind w:left="360" w:hanging="360"/>
            </w:pPr>
          </w:p>
        </w:tc>
      </w:tr>
    </w:tbl>
    <w:p w14:paraId="36DCA080" w14:textId="77777777" w:rsidR="00171A09" w:rsidRDefault="00233299" w:rsidP="00171A09">
      <w:pPr>
        <w:pStyle w:val="DSTOC3-0"/>
      </w:pPr>
      <w:r>
        <w:t>Web Application Proxy Service</w:t>
      </w:r>
    </w:p>
    <w:p w14:paraId="490628DD" w14:textId="77777777" w:rsidR="00171A09" w:rsidRDefault="00171A09" w:rsidP="00171A09">
      <w:pPr>
        <w:pStyle w:val="Label"/>
      </w:pPr>
      <w:r>
        <w:t>Discovery Information</w:t>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2930"/>
        <w:gridCol w:w="2955"/>
        <w:gridCol w:w="2927"/>
      </w:tblGrid>
      <w:tr w:rsidR="00171A09" w14:paraId="455C224F" w14:textId="77777777" w:rsidTr="00151887">
        <w:trPr>
          <w:tblHeader/>
        </w:trPr>
        <w:tc>
          <w:tcPr>
            <w:tcW w:w="4428"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0C5A8260" w14:textId="77777777" w:rsidR="00171A09" w:rsidRPr="00FB2389" w:rsidRDefault="00171A09" w:rsidP="00151887">
            <w:pPr>
              <w:keepNext/>
              <w:rPr>
                <w:b/>
                <w:sz w:val="18"/>
                <w:szCs w:val="18"/>
              </w:rPr>
            </w:pPr>
            <w:r w:rsidRPr="00FB2389">
              <w:rPr>
                <w:b/>
                <w:sz w:val="18"/>
                <w:szCs w:val="18"/>
              </w:rPr>
              <w:t>Interval</w:t>
            </w:r>
          </w:p>
        </w:tc>
        <w:tc>
          <w:tcPr>
            <w:tcW w:w="4428"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0748596C" w14:textId="77777777" w:rsidR="00171A09" w:rsidRPr="00FB2389" w:rsidRDefault="00171A09" w:rsidP="00151887">
            <w:pPr>
              <w:keepNext/>
              <w:rPr>
                <w:b/>
                <w:sz w:val="18"/>
                <w:szCs w:val="18"/>
              </w:rPr>
            </w:pPr>
            <w:r w:rsidRPr="00FB2389">
              <w:rPr>
                <w:b/>
                <w:sz w:val="18"/>
                <w:szCs w:val="18"/>
              </w:rPr>
              <w:t>Enabled</w:t>
            </w:r>
          </w:p>
        </w:tc>
        <w:tc>
          <w:tcPr>
            <w:tcW w:w="4428"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7D9B2EB7" w14:textId="77777777" w:rsidR="00171A09" w:rsidRPr="00FB2389" w:rsidRDefault="00171A09" w:rsidP="00151887">
            <w:pPr>
              <w:keepNext/>
              <w:rPr>
                <w:b/>
                <w:sz w:val="18"/>
                <w:szCs w:val="18"/>
              </w:rPr>
            </w:pPr>
            <w:r w:rsidRPr="00FB2389">
              <w:rPr>
                <w:b/>
                <w:sz w:val="18"/>
                <w:szCs w:val="18"/>
              </w:rPr>
              <w:t>When to Enable</w:t>
            </w:r>
          </w:p>
        </w:tc>
      </w:tr>
      <w:tr w:rsidR="00171A09" w14:paraId="4D5B33F2" w14:textId="77777777" w:rsidTr="00151887">
        <w:tc>
          <w:tcPr>
            <w:tcW w:w="4428" w:type="dxa"/>
            <w:shd w:val="clear" w:color="auto" w:fill="auto"/>
          </w:tcPr>
          <w:p w14:paraId="7A9D060A" w14:textId="77777777" w:rsidR="00171A09" w:rsidRDefault="00233299" w:rsidP="00151887">
            <w:r w:rsidRPr="00675DCF">
              <w:t>14400</w:t>
            </w:r>
          </w:p>
        </w:tc>
        <w:tc>
          <w:tcPr>
            <w:tcW w:w="4428" w:type="dxa"/>
            <w:shd w:val="clear" w:color="auto" w:fill="auto"/>
          </w:tcPr>
          <w:p w14:paraId="74FDA990" w14:textId="77777777" w:rsidR="00171A09" w:rsidRDefault="00233299" w:rsidP="00151887">
            <w:r>
              <w:t>True</w:t>
            </w:r>
          </w:p>
        </w:tc>
        <w:tc>
          <w:tcPr>
            <w:tcW w:w="4428" w:type="dxa"/>
            <w:shd w:val="clear" w:color="auto" w:fill="auto"/>
          </w:tcPr>
          <w:p w14:paraId="425EE3F0" w14:textId="77777777" w:rsidR="00171A09" w:rsidRDefault="00233299" w:rsidP="00151887">
            <w:r>
              <w:t>Always</w:t>
            </w:r>
          </w:p>
        </w:tc>
      </w:tr>
    </w:tbl>
    <w:p w14:paraId="3EE4A8E0" w14:textId="77777777" w:rsidR="00171A09" w:rsidRDefault="00171A09" w:rsidP="00171A09">
      <w:pPr>
        <w:pStyle w:val="TableSpacing"/>
      </w:pPr>
    </w:p>
    <w:p w14:paraId="652F6AAC" w14:textId="77777777" w:rsidR="00171A09" w:rsidRDefault="00171A09" w:rsidP="00171A09">
      <w:pPr>
        <w:pStyle w:val="Label"/>
      </w:pPr>
      <w:r>
        <w:t>Related Monitors</w:t>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1681"/>
        <w:gridCol w:w="1317"/>
        <w:gridCol w:w="813"/>
        <w:gridCol w:w="662"/>
        <w:gridCol w:w="1154"/>
        <w:gridCol w:w="1494"/>
        <w:gridCol w:w="873"/>
        <w:gridCol w:w="818"/>
      </w:tblGrid>
      <w:tr w:rsidR="00233299" w14:paraId="6D11E792" w14:textId="77777777" w:rsidTr="00080FE7">
        <w:trPr>
          <w:tblHeader/>
        </w:trPr>
        <w:tc>
          <w:tcPr>
            <w:tcW w:w="0" w:type="auto"/>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671C2565" w14:textId="77777777" w:rsidR="00171A09" w:rsidRPr="00FB2389" w:rsidRDefault="00171A09" w:rsidP="00151887">
            <w:pPr>
              <w:keepNext/>
              <w:rPr>
                <w:b/>
                <w:sz w:val="18"/>
                <w:szCs w:val="18"/>
              </w:rPr>
            </w:pPr>
            <w:r w:rsidRPr="00FB2389">
              <w:rPr>
                <w:b/>
                <w:sz w:val="18"/>
                <w:szCs w:val="18"/>
              </w:rPr>
              <w:t>Monitor</w:t>
            </w:r>
          </w:p>
        </w:tc>
        <w:tc>
          <w:tcPr>
            <w:tcW w:w="0" w:type="auto"/>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3DD37686" w14:textId="77777777" w:rsidR="00171A09" w:rsidRPr="00FB2389" w:rsidRDefault="00171A09" w:rsidP="00151887">
            <w:pPr>
              <w:keepNext/>
              <w:rPr>
                <w:b/>
                <w:sz w:val="18"/>
                <w:szCs w:val="18"/>
              </w:rPr>
            </w:pPr>
            <w:r w:rsidRPr="00FB2389">
              <w:rPr>
                <w:b/>
                <w:sz w:val="18"/>
                <w:szCs w:val="18"/>
              </w:rPr>
              <w:t>Data source</w:t>
            </w:r>
          </w:p>
        </w:tc>
        <w:tc>
          <w:tcPr>
            <w:tcW w:w="0" w:type="auto"/>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7476BC8E" w14:textId="77777777" w:rsidR="00171A09" w:rsidRPr="00FB2389" w:rsidRDefault="00171A09" w:rsidP="00151887">
            <w:pPr>
              <w:keepNext/>
              <w:rPr>
                <w:b/>
                <w:sz w:val="18"/>
                <w:szCs w:val="18"/>
              </w:rPr>
            </w:pPr>
            <w:r w:rsidRPr="00FB2389">
              <w:rPr>
                <w:b/>
                <w:sz w:val="18"/>
                <w:szCs w:val="18"/>
              </w:rPr>
              <w:t>Interval</w:t>
            </w:r>
          </w:p>
        </w:tc>
        <w:tc>
          <w:tcPr>
            <w:tcW w:w="0" w:type="auto"/>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0A2C978A" w14:textId="77777777" w:rsidR="00171A09" w:rsidRPr="00FB2389" w:rsidRDefault="00171A09" w:rsidP="00151887">
            <w:pPr>
              <w:keepNext/>
              <w:rPr>
                <w:b/>
                <w:sz w:val="18"/>
                <w:szCs w:val="18"/>
              </w:rPr>
            </w:pPr>
            <w:r w:rsidRPr="00FB2389">
              <w:rPr>
                <w:b/>
                <w:sz w:val="18"/>
                <w:szCs w:val="18"/>
              </w:rPr>
              <w:t>Alert</w:t>
            </w:r>
          </w:p>
        </w:tc>
        <w:tc>
          <w:tcPr>
            <w:tcW w:w="0" w:type="auto"/>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6BBE37A9" w14:textId="77777777" w:rsidR="00171A09" w:rsidRPr="00FB2389" w:rsidRDefault="00171A09" w:rsidP="00151887">
            <w:pPr>
              <w:keepNext/>
              <w:rPr>
                <w:b/>
                <w:sz w:val="18"/>
                <w:szCs w:val="18"/>
              </w:rPr>
            </w:pPr>
            <w:r w:rsidRPr="00FB2389">
              <w:rPr>
                <w:b/>
                <w:sz w:val="18"/>
                <w:szCs w:val="18"/>
              </w:rPr>
              <w:t>Reset Behavior</w:t>
            </w:r>
          </w:p>
        </w:tc>
        <w:tc>
          <w:tcPr>
            <w:tcW w:w="0" w:type="auto"/>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7B6A46E0" w14:textId="77777777" w:rsidR="00171A09" w:rsidRPr="00FB2389" w:rsidRDefault="00171A09" w:rsidP="00151887">
            <w:pPr>
              <w:keepNext/>
              <w:rPr>
                <w:b/>
                <w:sz w:val="18"/>
                <w:szCs w:val="18"/>
              </w:rPr>
            </w:pPr>
            <w:r w:rsidRPr="00FB2389">
              <w:rPr>
                <w:b/>
                <w:sz w:val="18"/>
                <w:szCs w:val="18"/>
              </w:rPr>
              <w:t>Corresponding Rule</w:t>
            </w:r>
          </w:p>
        </w:tc>
        <w:tc>
          <w:tcPr>
            <w:tcW w:w="0" w:type="auto"/>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372E0293" w14:textId="77777777" w:rsidR="00171A09" w:rsidRPr="00FB2389" w:rsidRDefault="00171A09" w:rsidP="00151887">
            <w:pPr>
              <w:keepNext/>
              <w:rPr>
                <w:b/>
                <w:sz w:val="18"/>
                <w:szCs w:val="18"/>
              </w:rPr>
            </w:pPr>
            <w:r w:rsidRPr="00FB2389">
              <w:rPr>
                <w:b/>
                <w:sz w:val="18"/>
                <w:szCs w:val="18"/>
              </w:rPr>
              <w:t>Enabled</w:t>
            </w:r>
          </w:p>
        </w:tc>
        <w:tc>
          <w:tcPr>
            <w:tcW w:w="0" w:type="auto"/>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7B259D56" w14:textId="77777777" w:rsidR="00171A09" w:rsidRPr="00FB2389" w:rsidRDefault="00171A09" w:rsidP="00151887">
            <w:pPr>
              <w:keepNext/>
              <w:rPr>
                <w:b/>
                <w:sz w:val="18"/>
                <w:szCs w:val="18"/>
              </w:rPr>
            </w:pPr>
            <w:r w:rsidRPr="00FB2389">
              <w:rPr>
                <w:b/>
                <w:sz w:val="18"/>
                <w:szCs w:val="18"/>
              </w:rPr>
              <w:t>When to Enable</w:t>
            </w:r>
          </w:p>
        </w:tc>
      </w:tr>
      <w:tr w:rsidR="00233299" w14:paraId="55A30608" w14:textId="77777777" w:rsidTr="00080FE7">
        <w:tc>
          <w:tcPr>
            <w:tcW w:w="0" w:type="auto"/>
            <w:shd w:val="clear" w:color="auto" w:fill="auto"/>
          </w:tcPr>
          <w:p w14:paraId="62EDCBA4" w14:textId="77777777" w:rsidR="00171A09" w:rsidRDefault="00233299" w:rsidP="00151887">
            <w:r>
              <w:t>Web Application Proxy Service Availability Monitor</w:t>
            </w:r>
          </w:p>
        </w:tc>
        <w:tc>
          <w:tcPr>
            <w:tcW w:w="0" w:type="auto"/>
            <w:shd w:val="clear" w:color="auto" w:fill="auto"/>
          </w:tcPr>
          <w:p w14:paraId="57AA394E" w14:textId="77777777" w:rsidR="00171A09" w:rsidRPr="00233299" w:rsidRDefault="00233299" w:rsidP="00151887">
            <w:pPr>
              <w:rPr>
                <w:i/>
                <w:iCs/>
              </w:rPr>
            </w:pPr>
            <w:proofErr w:type="spellStart"/>
            <w:r w:rsidRPr="00233299">
              <w:rPr>
                <w:rStyle w:val="Italic"/>
                <w:i w:val="0"/>
                <w:iCs/>
              </w:rPr>
              <w:t>Appproxysvc</w:t>
            </w:r>
            <w:proofErr w:type="spellEnd"/>
          </w:p>
        </w:tc>
        <w:tc>
          <w:tcPr>
            <w:tcW w:w="0" w:type="auto"/>
            <w:shd w:val="clear" w:color="auto" w:fill="auto"/>
          </w:tcPr>
          <w:p w14:paraId="3865404D" w14:textId="77777777" w:rsidR="00171A09" w:rsidRDefault="00171A09" w:rsidP="00151887"/>
        </w:tc>
        <w:tc>
          <w:tcPr>
            <w:tcW w:w="0" w:type="auto"/>
            <w:shd w:val="clear" w:color="auto" w:fill="auto"/>
          </w:tcPr>
          <w:p w14:paraId="1F609115" w14:textId="77777777" w:rsidR="00171A09" w:rsidRDefault="00233299" w:rsidP="00151887">
            <w:r>
              <w:t>False</w:t>
            </w:r>
          </w:p>
        </w:tc>
        <w:tc>
          <w:tcPr>
            <w:tcW w:w="0" w:type="auto"/>
            <w:shd w:val="clear" w:color="auto" w:fill="auto"/>
          </w:tcPr>
          <w:p w14:paraId="56AA9491" w14:textId="77777777" w:rsidR="00171A09" w:rsidRDefault="00233299" w:rsidP="00151887">
            <w:r>
              <w:t>Automatic</w:t>
            </w:r>
          </w:p>
        </w:tc>
        <w:tc>
          <w:tcPr>
            <w:tcW w:w="0" w:type="auto"/>
            <w:shd w:val="clear" w:color="auto" w:fill="auto"/>
          </w:tcPr>
          <w:p w14:paraId="69125285" w14:textId="77777777" w:rsidR="00171A09" w:rsidRDefault="00171A09" w:rsidP="00151887"/>
        </w:tc>
        <w:tc>
          <w:tcPr>
            <w:tcW w:w="0" w:type="auto"/>
            <w:shd w:val="clear" w:color="auto" w:fill="auto"/>
          </w:tcPr>
          <w:p w14:paraId="7EF49BF8" w14:textId="77777777" w:rsidR="00171A09" w:rsidRDefault="00233299" w:rsidP="00151887">
            <w:r>
              <w:t>True</w:t>
            </w:r>
          </w:p>
        </w:tc>
        <w:tc>
          <w:tcPr>
            <w:tcW w:w="0" w:type="auto"/>
            <w:shd w:val="clear" w:color="auto" w:fill="auto"/>
          </w:tcPr>
          <w:p w14:paraId="09106944" w14:textId="3297CCDE" w:rsidR="00171A09" w:rsidRDefault="00080FE7" w:rsidP="00151887">
            <w:r>
              <w:t>N/A</w:t>
            </w:r>
          </w:p>
        </w:tc>
      </w:tr>
      <w:tr w:rsidR="00233299" w14:paraId="6F97942B" w14:textId="77777777" w:rsidTr="00080FE7">
        <w:tc>
          <w:tcPr>
            <w:tcW w:w="0" w:type="auto"/>
            <w:shd w:val="clear" w:color="auto" w:fill="auto"/>
          </w:tcPr>
          <w:p w14:paraId="6A2B40D0" w14:textId="21E57465" w:rsidR="00233299" w:rsidRDefault="00080FE7" w:rsidP="00151887">
            <w:r>
              <w:t>Web Application Proxy Configuration Reachability Monitor</w:t>
            </w:r>
          </w:p>
        </w:tc>
        <w:tc>
          <w:tcPr>
            <w:tcW w:w="0" w:type="auto"/>
            <w:shd w:val="clear" w:color="auto" w:fill="auto"/>
          </w:tcPr>
          <w:p w14:paraId="18625896" w14:textId="7AAF0866" w:rsidR="00233299" w:rsidRPr="00233299" w:rsidRDefault="00080FE7" w:rsidP="00151887">
            <w:pPr>
              <w:rPr>
                <w:rStyle w:val="Italic"/>
                <w:i w:val="0"/>
                <w:iCs/>
              </w:rPr>
            </w:pPr>
            <w:r>
              <w:rPr>
                <w:rStyle w:val="Italic"/>
                <w:i w:val="0"/>
                <w:iCs/>
              </w:rPr>
              <w:t>script</w:t>
            </w:r>
          </w:p>
        </w:tc>
        <w:tc>
          <w:tcPr>
            <w:tcW w:w="0" w:type="auto"/>
            <w:shd w:val="clear" w:color="auto" w:fill="auto"/>
          </w:tcPr>
          <w:p w14:paraId="0FED30FC" w14:textId="7E15B0E9" w:rsidR="00233299" w:rsidRDefault="00080FE7" w:rsidP="00151887">
            <w:r>
              <w:t>300</w:t>
            </w:r>
          </w:p>
        </w:tc>
        <w:tc>
          <w:tcPr>
            <w:tcW w:w="0" w:type="auto"/>
            <w:shd w:val="clear" w:color="auto" w:fill="auto"/>
          </w:tcPr>
          <w:p w14:paraId="197CF9C2" w14:textId="2130CB0A" w:rsidR="00233299" w:rsidRDefault="00080FE7" w:rsidP="00151887">
            <w:r>
              <w:t>False</w:t>
            </w:r>
          </w:p>
        </w:tc>
        <w:tc>
          <w:tcPr>
            <w:tcW w:w="0" w:type="auto"/>
            <w:shd w:val="clear" w:color="auto" w:fill="auto"/>
          </w:tcPr>
          <w:p w14:paraId="6A864285" w14:textId="1ACBC635" w:rsidR="00233299" w:rsidRDefault="00080FE7" w:rsidP="00151887">
            <w:proofErr w:type="spellStart"/>
            <w:r>
              <w:t>Autormatic</w:t>
            </w:r>
            <w:proofErr w:type="spellEnd"/>
          </w:p>
        </w:tc>
        <w:tc>
          <w:tcPr>
            <w:tcW w:w="0" w:type="auto"/>
            <w:shd w:val="clear" w:color="auto" w:fill="auto"/>
          </w:tcPr>
          <w:p w14:paraId="3BB2C740" w14:textId="77777777" w:rsidR="00233299" w:rsidRDefault="00233299" w:rsidP="00151887"/>
        </w:tc>
        <w:tc>
          <w:tcPr>
            <w:tcW w:w="0" w:type="auto"/>
            <w:shd w:val="clear" w:color="auto" w:fill="auto"/>
          </w:tcPr>
          <w:p w14:paraId="5492C168" w14:textId="167FACE2" w:rsidR="00233299" w:rsidRDefault="00080FE7" w:rsidP="00151887">
            <w:r>
              <w:t>True</w:t>
            </w:r>
          </w:p>
        </w:tc>
        <w:tc>
          <w:tcPr>
            <w:tcW w:w="0" w:type="auto"/>
            <w:shd w:val="clear" w:color="auto" w:fill="auto"/>
          </w:tcPr>
          <w:p w14:paraId="1D12A6D9" w14:textId="0A1AC920" w:rsidR="00233299" w:rsidRDefault="00080FE7" w:rsidP="00151887">
            <w:r>
              <w:t>N/A</w:t>
            </w:r>
          </w:p>
        </w:tc>
      </w:tr>
      <w:tr w:rsidR="00080FE7" w14:paraId="0EEC2E8B" w14:textId="77777777" w:rsidTr="00080FE7">
        <w:tc>
          <w:tcPr>
            <w:tcW w:w="0" w:type="auto"/>
            <w:shd w:val="clear" w:color="auto" w:fill="auto"/>
          </w:tcPr>
          <w:p w14:paraId="205F4949" w14:textId="4F2D6FBC" w:rsidR="00080FE7" w:rsidRDefault="00080FE7" w:rsidP="00151887">
            <w:r>
              <w:t>Web Application Proxy Service SSL Binding Event Monitor</w:t>
            </w:r>
          </w:p>
        </w:tc>
        <w:tc>
          <w:tcPr>
            <w:tcW w:w="0" w:type="auto"/>
            <w:shd w:val="clear" w:color="auto" w:fill="auto"/>
          </w:tcPr>
          <w:p w14:paraId="028B483F" w14:textId="623C8156" w:rsidR="00080FE7" w:rsidRDefault="00080FE7" w:rsidP="00151887">
            <w:pPr>
              <w:rPr>
                <w:rStyle w:val="Italic"/>
                <w:i w:val="0"/>
                <w:iCs/>
              </w:rPr>
            </w:pPr>
            <w:r>
              <w:rPr>
                <w:rStyle w:val="Italic"/>
                <w:i w:val="0"/>
                <w:iCs/>
              </w:rPr>
              <w:t>Event 12021</w:t>
            </w:r>
          </w:p>
        </w:tc>
        <w:tc>
          <w:tcPr>
            <w:tcW w:w="0" w:type="auto"/>
            <w:shd w:val="clear" w:color="auto" w:fill="auto"/>
          </w:tcPr>
          <w:p w14:paraId="345F3A61" w14:textId="77777777" w:rsidR="00080FE7" w:rsidRDefault="00080FE7" w:rsidP="00151887"/>
        </w:tc>
        <w:tc>
          <w:tcPr>
            <w:tcW w:w="0" w:type="auto"/>
            <w:shd w:val="clear" w:color="auto" w:fill="auto"/>
          </w:tcPr>
          <w:p w14:paraId="444F7C7F" w14:textId="31AEC90D" w:rsidR="00080FE7" w:rsidRDefault="00080FE7" w:rsidP="00151887">
            <w:r>
              <w:t>False</w:t>
            </w:r>
          </w:p>
        </w:tc>
        <w:tc>
          <w:tcPr>
            <w:tcW w:w="0" w:type="auto"/>
            <w:shd w:val="clear" w:color="auto" w:fill="auto"/>
          </w:tcPr>
          <w:p w14:paraId="3867FC23" w14:textId="1963BC96" w:rsidR="00080FE7" w:rsidRDefault="00080FE7" w:rsidP="00151887">
            <w:r>
              <w:t>Manual</w:t>
            </w:r>
          </w:p>
        </w:tc>
        <w:tc>
          <w:tcPr>
            <w:tcW w:w="0" w:type="auto"/>
            <w:shd w:val="clear" w:color="auto" w:fill="auto"/>
          </w:tcPr>
          <w:p w14:paraId="0840A90E" w14:textId="77777777" w:rsidR="00080FE7" w:rsidRDefault="00080FE7" w:rsidP="00151887"/>
        </w:tc>
        <w:tc>
          <w:tcPr>
            <w:tcW w:w="0" w:type="auto"/>
            <w:shd w:val="clear" w:color="auto" w:fill="auto"/>
          </w:tcPr>
          <w:p w14:paraId="33A22580" w14:textId="22467733" w:rsidR="00080FE7" w:rsidRDefault="00080FE7" w:rsidP="00151887">
            <w:r>
              <w:t>True</w:t>
            </w:r>
          </w:p>
        </w:tc>
        <w:tc>
          <w:tcPr>
            <w:tcW w:w="0" w:type="auto"/>
            <w:shd w:val="clear" w:color="auto" w:fill="auto"/>
          </w:tcPr>
          <w:p w14:paraId="6E8567CE" w14:textId="0457958E" w:rsidR="00080FE7" w:rsidRDefault="00080FE7" w:rsidP="00151887">
            <w:r>
              <w:t>N/A</w:t>
            </w:r>
          </w:p>
        </w:tc>
      </w:tr>
      <w:tr w:rsidR="00080FE7" w14:paraId="6329BBA1" w14:textId="77777777" w:rsidTr="00080FE7">
        <w:tc>
          <w:tcPr>
            <w:tcW w:w="0" w:type="auto"/>
            <w:shd w:val="clear" w:color="auto" w:fill="auto"/>
          </w:tcPr>
          <w:p w14:paraId="14102271" w14:textId="026D8494" w:rsidR="00080FE7" w:rsidRDefault="00080FE7" w:rsidP="00080FE7">
            <w:r>
              <w:t>Web Application Proxy Service URL Listener Monitor</w:t>
            </w:r>
          </w:p>
        </w:tc>
        <w:tc>
          <w:tcPr>
            <w:tcW w:w="0" w:type="auto"/>
            <w:shd w:val="clear" w:color="auto" w:fill="auto"/>
          </w:tcPr>
          <w:p w14:paraId="4A05F58F" w14:textId="463A9B0E" w:rsidR="00080FE7" w:rsidRDefault="00080FE7" w:rsidP="00151887">
            <w:pPr>
              <w:rPr>
                <w:rStyle w:val="Italic"/>
                <w:i w:val="0"/>
                <w:iCs/>
              </w:rPr>
            </w:pPr>
            <w:r>
              <w:rPr>
                <w:rStyle w:val="Italic"/>
                <w:i w:val="0"/>
                <w:iCs/>
              </w:rPr>
              <w:t>Event 12019</w:t>
            </w:r>
          </w:p>
        </w:tc>
        <w:tc>
          <w:tcPr>
            <w:tcW w:w="0" w:type="auto"/>
            <w:shd w:val="clear" w:color="auto" w:fill="auto"/>
          </w:tcPr>
          <w:p w14:paraId="61AA44BE" w14:textId="77777777" w:rsidR="00080FE7" w:rsidRDefault="00080FE7" w:rsidP="00151887"/>
        </w:tc>
        <w:tc>
          <w:tcPr>
            <w:tcW w:w="0" w:type="auto"/>
            <w:shd w:val="clear" w:color="auto" w:fill="auto"/>
          </w:tcPr>
          <w:p w14:paraId="5C1C0609" w14:textId="515B479E" w:rsidR="00080FE7" w:rsidRDefault="00080FE7" w:rsidP="00151887">
            <w:r>
              <w:t>False</w:t>
            </w:r>
          </w:p>
        </w:tc>
        <w:tc>
          <w:tcPr>
            <w:tcW w:w="0" w:type="auto"/>
            <w:shd w:val="clear" w:color="auto" w:fill="auto"/>
          </w:tcPr>
          <w:p w14:paraId="3A207F61" w14:textId="35D768F1" w:rsidR="00080FE7" w:rsidRDefault="00080FE7" w:rsidP="00151887">
            <w:r>
              <w:t>Manual</w:t>
            </w:r>
          </w:p>
        </w:tc>
        <w:tc>
          <w:tcPr>
            <w:tcW w:w="0" w:type="auto"/>
            <w:shd w:val="clear" w:color="auto" w:fill="auto"/>
          </w:tcPr>
          <w:p w14:paraId="0BC38C99" w14:textId="77777777" w:rsidR="00080FE7" w:rsidRDefault="00080FE7" w:rsidP="00151887"/>
        </w:tc>
        <w:tc>
          <w:tcPr>
            <w:tcW w:w="0" w:type="auto"/>
            <w:shd w:val="clear" w:color="auto" w:fill="auto"/>
          </w:tcPr>
          <w:p w14:paraId="67F593AF" w14:textId="23E1B8A6" w:rsidR="00080FE7" w:rsidRDefault="00080FE7" w:rsidP="00151887">
            <w:r>
              <w:t>True</w:t>
            </w:r>
          </w:p>
        </w:tc>
        <w:tc>
          <w:tcPr>
            <w:tcW w:w="0" w:type="auto"/>
            <w:shd w:val="clear" w:color="auto" w:fill="auto"/>
          </w:tcPr>
          <w:p w14:paraId="532F9310" w14:textId="25757CA4" w:rsidR="00080FE7" w:rsidRDefault="00080FE7" w:rsidP="00151887">
            <w:r>
              <w:t>N/A</w:t>
            </w:r>
          </w:p>
        </w:tc>
      </w:tr>
      <w:tr w:rsidR="00080FE7" w14:paraId="654BE866" w14:textId="77777777" w:rsidTr="00080FE7">
        <w:tc>
          <w:tcPr>
            <w:tcW w:w="0" w:type="auto"/>
            <w:shd w:val="clear" w:color="auto" w:fill="auto"/>
          </w:tcPr>
          <w:p w14:paraId="10C64015" w14:textId="654E03C4" w:rsidR="00080FE7" w:rsidRDefault="00080FE7" w:rsidP="00080FE7">
            <w:r>
              <w:lastRenderedPageBreak/>
              <w:t>Web Application Proxy Service URL Reservation Event Monitor</w:t>
            </w:r>
          </w:p>
        </w:tc>
        <w:tc>
          <w:tcPr>
            <w:tcW w:w="0" w:type="auto"/>
            <w:shd w:val="clear" w:color="auto" w:fill="auto"/>
          </w:tcPr>
          <w:p w14:paraId="209532A8" w14:textId="7CF373DB" w:rsidR="00080FE7" w:rsidRDefault="00080FE7" w:rsidP="00151887">
            <w:pPr>
              <w:rPr>
                <w:rStyle w:val="Italic"/>
                <w:i w:val="0"/>
                <w:iCs/>
              </w:rPr>
            </w:pPr>
            <w:r>
              <w:rPr>
                <w:rStyle w:val="Italic"/>
                <w:i w:val="0"/>
                <w:iCs/>
              </w:rPr>
              <w:t>Event 12020</w:t>
            </w:r>
          </w:p>
        </w:tc>
        <w:tc>
          <w:tcPr>
            <w:tcW w:w="0" w:type="auto"/>
            <w:shd w:val="clear" w:color="auto" w:fill="auto"/>
          </w:tcPr>
          <w:p w14:paraId="16C52662" w14:textId="77777777" w:rsidR="00080FE7" w:rsidRDefault="00080FE7" w:rsidP="00151887"/>
        </w:tc>
        <w:tc>
          <w:tcPr>
            <w:tcW w:w="0" w:type="auto"/>
            <w:shd w:val="clear" w:color="auto" w:fill="auto"/>
          </w:tcPr>
          <w:p w14:paraId="245E3ECB" w14:textId="22B089DA" w:rsidR="00080FE7" w:rsidRDefault="00080FE7" w:rsidP="00151887">
            <w:r>
              <w:t>False</w:t>
            </w:r>
          </w:p>
        </w:tc>
        <w:tc>
          <w:tcPr>
            <w:tcW w:w="0" w:type="auto"/>
            <w:shd w:val="clear" w:color="auto" w:fill="auto"/>
          </w:tcPr>
          <w:p w14:paraId="4E9BA645" w14:textId="69A53C3F" w:rsidR="00080FE7" w:rsidRDefault="00080FE7" w:rsidP="00151887">
            <w:r>
              <w:t>Manual</w:t>
            </w:r>
          </w:p>
        </w:tc>
        <w:tc>
          <w:tcPr>
            <w:tcW w:w="0" w:type="auto"/>
            <w:shd w:val="clear" w:color="auto" w:fill="auto"/>
          </w:tcPr>
          <w:p w14:paraId="44468B92" w14:textId="77777777" w:rsidR="00080FE7" w:rsidRDefault="00080FE7" w:rsidP="00151887"/>
        </w:tc>
        <w:tc>
          <w:tcPr>
            <w:tcW w:w="0" w:type="auto"/>
            <w:shd w:val="clear" w:color="auto" w:fill="auto"/>
          </w:tcPr>
          <w:p w14:paraId="61652618" w14:textId="030524BE" w:rsidR="00080FE7" w:rsidRDefault="00080FE7" w:rsidP="00151887">
            <w:r>
              <w:t>True</w:t>
            </w:r>
          </w:p>
        </w:tc>
        <w:tc>
          <w:tcPr>
            <w:tcW w:w="0" w:type="auto"/>
            <w:shd w:val="clear" w:color="auto" w:fill="auto"/>
          </w:tcPr>
          <w:p w14:paraId="0073608E" w14:textId="775F370E" w:rsidR="00080FE7" w:rsidRDefault="00080FE7" w:rsidP="00151887">
            <w:r>
              <w:t>N/A</w:t>
            </w:r>
          </w:p>
        </w:tc>
      </w:tr>
    </w:tbl>
    <w:p w14:paraId="251C1E73" w14:textId="77777777" w:rsidR="00171A09" w:rsidRDefault="00171A09" w:rsidP="00171A09">
      <w:pPr>
        <w:pStyle w:val="Label"/>
      </w:pPr>
      <w:r>
        <w:t>Related Views</w:t>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2831"/>
        <w:gridCol w:w="3039"/>
        <w:gridCol w:w="2942"/>
      </w:tblGrid>
      <w:tr w:rsidR="00171A09" w14:paraId="2129FA0A" w14:textId="77777777" w:rsidTr="00233299">
        <w:trPr>
          <w:tblHeader/>
        </w:trPr>
        <w:tc>
          <w:tcPr>
            <w:tcW w:w="2831"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42C8D9C0" w14:textId="77777777" w:rsidR="00171A09" w:rsidRPr="00FB2389" w:rsidRDefault="00171A09" w:rsidP="00151887">
            <w:pPr>
              <w:keepNext/>
              <w:rPr>
                <w:b/>
                <w:sz w:val="18"/>
                <w:szCs w:val="18"/>
              </w:rPr>
            </w:pPr>
            <w:r w:rsidRPr="00FB2389">
              <w:rPr>
                <w:b/>
                <w:sz w:val="18"/>
                <w:szCs w:val="18"/>
              </w:rPr>
              <w:t>View</w:t>
            </w:r>
          </w:p>
        </w:tc>
        <w:tc>
          <w:tcPr>
            <w:tcW w:w="3039"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2E566887" w14:textId="77777777" w:rsidR="00171A09" w:rsidRPr="00FB2389" w:rsidRDefault="00171A09" w:rsidP="00151887">
            <w:pPr>
              <w:keepNext/>
              <w:rPr>
                <w:b/>
                <w:sz w:val="18"/>
                <w:szCs w:val="18"/>
              </w:rPr>
            </w:pPr>
            <w:r w:rsidRPr="00FB2389">
              <w:rPr>
                <w:b/>
                <w:sz w:val="18"/>
                <w:szCs w:val="18"/>
              </w:rPr>
              <w:t>Description</w:t>
            </w:r>
          </w:p>
        </w:tc>
        <w:tc>
          <w:tcPr>
            <w:tcW w:w="2942"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43F4CB59" w14:textId="77777777" w:rsidR="00171A09" w:rsidRPr="00FB2389" w:rsidRDefault="00171A09" w:rsidP="00151887">
            <w:pPr>
              <w:keepNext/>
              <w:rPr>
                <w:b/>
                <w:sz w:val="18"/>
                <w:szCs w:val="18"/>
              </w:rPr>
            </w:pPr>
            <w:r w:rsidRPr="00FB2389">
              <w:rPr>
                <w:b/>
                <w:sz w:val="18"/>
                <w:szCs w:val="18"/>
              </w:rPr>
              <w:t>Rules and Monitors that Populate the View</w:t>
            </w:r>
          </w:p>
        </w:tc>
      </w:tr>
      <w:tr w:rsidR="00233299" w14:paraId="6F65421F" w14:textId="77777777" w:rsidTr="00233299">
        <w:tc>
          <w:tcPr>
            <w:tcW w:w="2831" w:type="dxa"/>
            <w:shd w:val="clear" w:color="auto" w:fill="auto"/>
          </w:tcPr>
          <w:p w14:paraId="626A09E7" w14:textId="77777777" w:rsidR="00233299" w:rsidRDefault="00233299" w:rsidP="00233299">
            <w:r>
              <w:t>Web Application Proxy Servers State</w:t>
            </w:r>
          </w:p>
        </w:tc>
        <w:tc>
          <w:tcPr>
            <w:tcW w:w="3039" w:type="dxa"/>
            <w:shd w:val="clear" w:color="auto" w:fill="auto"/>
          </w:tcPr>
          <w:p w14:paraId="190ACC92" w14:textId="77777777" w:rsidR="00233299" w:rsidRDefault="00233299" w:rsidP="00233299">
            <w:r>
              <w:t>Displays the state of all discovered servers in which the Web Application Proxy role is installed. The state of the Web Application Proxy service is shown for each discovered Web Application Proxy Server</w:t>
            </w:r>
          </w:p>
        </w:tc>
        <w:tc>
          <w:tcPr>
            <w:tcW w:w="2942" w:type="dxa"/>
            <w:shd w:val="clear" w:color="auto" w:fill="auto"/>
          </w:tcPr>
          <w:p w14:paraId="4E56B4DC" w14:textId="77777777" w:rsidR="00233299" w:rsidRDefault="00233299" w:rsidP="00233299">
            <w:pPr>
              <w:pStyle w:val="BulletedList1"/>
              <w:numPr>
                <w:ilvl w:val="0"/>
                <w:numId w:val="0"/>
              </w:numPr>
              <w:tabs>
                <w:tab w:val="left" w:pos="360"/>
              </w:tabs>
              <w:spacing w:line="260" w:lineRule="exact"/>
              <w:ind w:left="360" w:hanging="360"/>
            </w:pPr>
          </w:p>
        </w:tc>
      </w:tr>
    </w:tbl>
    <w:p w14:paraId="1AA6962D" w14:textId="77777777" w:rsidR="008D02DC" w:rsidRPr="003B3ECC" w:rsidRDefault="008D02DC" w:rsidP="00233299">
      <w:pPr>
        <w:pStyle w:val="DSTOC3-0"/>
      </w:pPr>
    </w:p>
    <w:sectPr w:rsidR="008D02DC" w:rsidRPr="003B3ECC" w:rsidSect="008D02DC">
      <w:headerReference w:type="default" r:id="rId44"/>
      <w:footerReference w:type="default" r:id="rId45"/>
      <w:pgSz w:w="12240" w:h="15840" w:code="1"/>
      <w:pgMar w:top="1440" w:right="1800" w:bottom="1440" w:left="180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D8DDD3" w14:textId="77777777" w:rsidR="00151887" w:rsidRDefault="00151887">
      <w:r>
        <w:separator/>
      </w:r>
    </w:p>
    <w:p w14:paraId="3DC2DEDD" w14:textId="77777777" w:rsidR="00151887" w:rsidRDefault="00151887"/>
  </w:endnote>
  <w:endnote w:type="continuationSeparator" w:id="0">
    <w:p w14:paraId="4B6F83D0" w14:textId="77777777" w:rsidR="00151887" w:rsidRDefault="00151887">
      <w:r>
        <w:continuationSeparator/>
      </w:r>
    </w:p>
    <w:p w14:paraId="1020AC97" w14:textId="77777777" w:rsidR="00151887" w:rsidRDefault="001518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1B1FAA" w14:textId="77777777" w:rsidR="003B3ECC" w:rsidRDefault="003B3ECC" w:rsidP="00FB2389">
    <w:pPr>
      <w:pStyle w:val="Footer"/>
      <w:framePr w:wrap="around" w:vAnchor="text" w:hAnchor="margin" w:xAlign="right" w:y="1"/>
    </w:pPr>
    <w:r>
      <w:fldChar w:fldCharType="begin"/>
    </w:r>
    <w:r>
      <w:instrText xml:space="preserve">PAGE  </w:instrText>
    </w:r>
    <w:r>
      <w:fldChar w:fldCharType="end"/>
    </w:r>
  </w:p>
  <w:p w14:paraId="449AB23F" w14:textId="77777777" w:rsidR="003B3ECC" w:rsidRDefault="003B3ECC" w:rsidP="00C273C7">
    <w:pPr>
      <w:pStyle w:val="Footer"/>
      <w:ind w:right="360"/>
    </w:pPr>
  </w:p>
  <w:p w14:paraId="7DB4ED87" w14:textId="77777777" w:rsidR="003B3ECC" w:rsidRDefault="003B3EC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F44F8E" w14:textId="77777777" w:rsidR="003B3ECC" w:rsidRDefault="003B3ECC" w:rsidP="00FB2389">
    <w:pPr>
      <w:pStyle w:val="Page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03010E" w14:textId="77777777" w:rsidR="003B3ECC" w:rsidRDefault="003B3ECC" w:rsidP="00FB2389">
    <w:pPr>
      <w:pStyle w:val="Page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949FDC" w14:textId="77777777" w:rsidR="002B3280" w:rsidRDefault="002B3280" w:rsidP="008D02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708BC">
      <w:rPr>
        <w:rStyle w:val="PageNumber"/>
        <w:noProof/>
      </w:rPr>
      <w:t>8</w:t>
    </w:r>
    <w:r>
      <w:rPr>
        <w:rStyle w:val="PageNumber"/>
      </w:rPr>
      <w:fldChar w:fldCharType="end"/>
    </w:r>
  </w:p>
  <w:p w14:paraId="2EC57584" w14:textId="77777777" w:rsidR="002B3280" w:rsidRDefault="002B3280" w:rsidP="008D02DC">
    <w:pPr>
      <w:pStyle w:val="Page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AC03FC" w14:textId="77777777" w:rsidR="00151887" w:rsidRDefault="00151887">
      <w:r>
        <w:separator/>
      </w:r>
    </w:p>
    <w:p w14:paraId="7D21CC6F" w14:textId="77777777" w:rsidR="00151887" w:rsidRDefault="00151887"/>
  </w:footnote>
  <w:footnote w:type="continuationSeparator" w:id="0">
    <w:p w14:paraId="42A00C95" w14:textId="77777777" w:rsidR="00151887" w:rsidRDefault="00151887">
      <w:r>
        <w:continuationSeparator/>
      </w:r>
    </w:p>
    <w:p w14:paraId="110F8A7F" w14:textId="77777777" w:rsidR="00151887" w:rsidRDefault="0015188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29BD21" w14:textId="77777777" w:rsidR="003B3ECC" w:rsidRDefault="003B3ECC" w:rsidP="00C273C7">
    <w:pPr>
      <w:pStyle w:val="Header"/>
      <w:framePr w:wrap="around" w:vAnchor="text" w:hAnchor="margin" w:xAlign="right" w:y="1"/>
    </w:pPr>
    <w:r>
      <w:fldChar w:fldCharType="begin"/>
    </w:r>
    <w:r>
      <w:instrText xml:space="preserve">PAGE  </w:instrText>
    </w:r>
    <w:r>
      <w:fldChar w:fldCharType="end"/>
    </w:r>
  </w:p>
  <w:p w14:paraId="26496D69" w14:textId="77777777" w:rsidR="003B3ECC" w:rsidRDefault="003B3ECC" w:rsidP="00874AF4">
    <w:pPr>
      <w:pStyle w:val="Header"/>
      <w:ind w:right="360"/>
    </w:pPr>
  </w:p>
  <w:p w14:paraId="69F7277D" w14:textId="77777777" w:rsidR="003B3ECC" w:rsidRDefault="003B3EC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FE821B" w14:textId="77777777" w:rsidR="002B3280" w:rsidRDefault="002B3280" w:rsidP="008D02DC">
    <w:pPr>
      <w:pStyle w:val="Page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488E610"/>
    <w:lvl w:ilvl="0">
      <w:start w:val="1"/>
      <w:numFmt w:val="decimal"/>
      <w:lvlText w:val="%1."/>
      <w:lvlJc w:val="left"/>
      <w:pPr>
        <w:tabs>
          <w:tab w:val="num" w:pos="1800"/>
        </w:tabs>
        <w:ind w:left="1800" w:hanging="360"/>
      </w:pPr>
    </w:lvl>
  </w:abstractNum>
  <w:abstractNum w:abstractNumId="1">
    <w:nsid w:val="FFFFFF7D"/>
    <w:multiLevelType w:val="singleLevel"/>
    <w:tmpl w:val="D8920EF8"/>
    <w:lvl w:ilvl="0">
      <w:start w:val="1"/>
      <w:numFmt w:val="decimal"/>
      <w:lvlText w:val="%1."/>
      <w:lvlJc w:val="left"/>
      <w:pPr>
        <w:tabs>
          <w:tab w:val="num" w:pos="1440"/>
        </w:tabs>
        <w:ind w:left="1440" w:hanging="360"/>
      </w:pPr>
    </w:lvl>
  </w:abstractNum>
  <w:abstractNum w:abstractNumId="2">
    <w:nsid w:val="FFFFFF7E"/>
    <w:multiLevelType w:val="singleLevel"/>
    <w:tmpl w:val="750CC958"/>
    <w:lvl w:ilvl="0">
      <w:start w:val="1"/>
      <w:numFmt w:val="decimal"/>
      <w:lvlText w:val="%1."/>
      <w:lvlJc w:val="left"/>
      <w:pPr>
        <w:tabs>
          <w:tab w:val="num" w:pos="1080"/>
        </w:tabs>
        <w:ind w:left="1080" w:hanging="360"/>
      </w:pPr>
    </w:lvl>
  </w:abstractNum>
  <w:abstractNum w:abstractNumId="3">
    <w:nsid w:val="FFFFFF7F"/>
    <w:multiLevelType w:val="singleLevel"/>
    <w:tmpl w:val="9EA80350"/>
    <w:lvl w:ilvl="0">
      <w:start w:val="1"/>
      <w:numFmt w:val="decimal"/>
      <w:lvlText w:val="%1."/>
      <w:lvlJc w:val="left"/>
      <w:pPr>
        <w:tabs>
          <w:tab w:val="num" w:pos="720"/>
        </w:tabs>
        <w:ind w:left="720" w:hanging="360"/>
      </w:pPr>
    </w:lvl>
  </w:abstractNum>
  <w:abstractNum w:abstractNumId="4">
    <w:nsid w:val="FFFFFF80"/>
    <w:multiLevelType w:val="singleLevel"/>
    <w:tmpl w:val="D662113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1F0677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4D820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B48B6C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CFEDE9C"/>
    <w:lvl w:ilvl="0">
      <w:start w:val="1"/>
      <w:numFmt w:val="decimal"/>
      <w:lvlText w:val="%1."/>
      <w:lvlJc w:val="left"/>
      <w:pPr>
        <w:tabs>
          <w:tab w:val="num" w:pos="360"/>
        </w:tabs>
        <w:ind w:left="360" w:hanging="360"/>
      </w:pPr>
    </w:lvl>
  </w:abstractNum>
  <w:abstractNum w:abstractNumId="9">
    <w:nsid w:val="FFFFFF89"/>
    <w:multiLevelType w:val="singleLevel"/>
    <w:tmpl w:val="F5D44B1E"/>
    <w:lvl w:ilvl="0">
      <w:start w:val="1"/>
      <w:numFmt w:val="bullet"/>
      <w:lvlText w:val=""/>
      <w:lvlJc w:val="left"/>
      <w:pPr>
        <w:tabs>
          <w:tab w:val="num" w:pos="360"/>
        </w:tabs>
        <w:ind w:left="360" w:hanging="360"/>
      </w:pPr>
      <w:rPr>
        <w:rFonts w:ascii="Symbol" w:hAnsi="Symbol" w:hint="default"/>
      </w:rPr>
    </w:lvl>
  </w:abstractNum>
  <w:abstractNum w:abstractNumId="10">
    <w:nsid w:val="16AE5338"/>
    <w:multiLevelType w:val="multilevel"/>
    <w:tmpl w:val="84D8CB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17E616DE"/>
    <w:multiLevelType w:val="multilevel"/>
    <w:tmpl w:val="04090023"/>
    <w:styleLink w:val="ArticleSection"/>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C9E04A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89520B9"/>
    <w:multiLevelType w:val="hybridMultilevel"/>
    <w:tmpl w:val="D9064832"/>
    <w:lvl w:ilvl="0" w:tplc="0A0262AC">
      <w:start w:val="1"/>
      <w:numFmt w:val="lowerRoman"/>
      <w:pStyle w:val="NumberedList3"/>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0A84ACD"/>
    <w:multiLevelType w:val="hybridMultilevel"/>
    <w:tmpl w:val="C7DE3D0E"/>
    <w:lvl w:ilvl="0" w:tplc="639E311C">
      <w:start w:val="1"/>
      <w:numFmt w:val="bullet"/>
      <w:pStyle w:val="BulletedList5"/>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37C30122"/>
    <w:multiLevelType w:val="multilevel"/>
    <w:tmpl w:val="2D407C74"/>
    <w:lvl w:ilvl="0">
      <w:start w:val="1"/>
      <w:numFmt w:val="decimal"/>
      <w:lvlText w:val="%1."/>
      <w:lvlJc w:val="left"/>
      <w:pPr>
        <w:tabs>
          <w:tab w:val="num" w:pos="720"/>
        </w:tabs>
        <w:ind w:left="720" w:hanging="360"/>
      </w:pPr>
      <w:rPr>
        <w:rFonts w:ascii="Arial" w:hAnsi="Arial"/>
        <w:kern w:val="24"/>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90D7699"/>
    <w:multiLevelType w:val="hybridMultilevel"/>
    <w:tmpl w:val="29109AAC"/>
    <w:lvl w:ilvl="0" w:tplc="F90860C6">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8F28B7"/>
    <w:multiLevelType w:val="multilevel"/>
    <w:tmpl w:val="04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8">
    <w:nsid w:val="453D70D5"/>
    <w:multiLevelType w:val="singleLevel"/>
    <w:tmpl w:val="C18CBD38"/>
    <w:lvl w:ilvl="0">
      <w:start w:val="1"/>
      <w:numFmt w:val="bullet"/>
      <w:pStyle w:val="BulletedList1"/>
      <w:lvlText w:val=""/>
      <w:lvlJc w:val="left"/>
      <w:pPr>
        <w:tabs>
          <w:tab w:val="num" w:pos="360"/>
        </w:tabs>
        <w:ind w:left="360" w:hanging="360"/>
      </w:pPr>
      <w:rPr>
        <w:rFonts w:ascii="Symbol" w:hAnsi="Symbol" w:hint="default"/>
      </w:rPr>
    </w:lvl>
  </w:abstractNum>
  <w:abstractNum w:abstractNumId="19">
    <w:nsid w:val="4EEE495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52FF46B5"/>
    <w:multiLevelType w:val="hybridMultilevel"/>
    <w:tmpl w:val="8838456A"/>
    <w:lvl w:ilvl="0" w:tplc="ABB26A20">
      <w:start w:val="1"/>
      <w:numFmt w:val="bullet"/>
      <w:pStyle w:val="BulletedList3"/>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4160F23"/>
    <w:multiLevelType w:val="hybridMultilevel"/>
    <w:tmpl w:val="CE0EAA40"/>
    <w:lvl w:ilvl="0" w:tplc="55867E6E">
      <w:start w:val="1"/>
      <w:numFmt w:val="bullet"/>
      <w:pStyle w:val="BulletedList4"/>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5F1E4BF5"/>
    <w:multiLevelType w:val="hybridMultilevel"/>
    <w:tmpl w:val="83D051D4"/>
    <w:lvl w:ilvl="0" w:tplc="54E8A2D8">
      <w:start w:val="1"/>
      <w:numFmt w:val="lowerLetter"/>
      <w:pStyle w:val="NumberedList5"/>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621A3F23"/>
    <w:multiLevelType w:val="hybridMultilevel"/>
    <w:tmpl w:val="E0187932"/>
    <w:lvl w:ilvl="0" w:tplc="92A2F7EC">
      <w:start w:val="1"/>
      <w:numFmt w:val="decimal"/>
      <w:pStyle w:val="NumberedList4"/>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6BE04C38"/>
    <w:multiLevelType w:val="singleLevel"/>
    <w:tmpl w:val="C082E402"/>
    <w:lvl w:ilvl="0">
      <w:start w:val="1"/>
      <w:numFmt w:val="lowerLetter"/>
      <w:pStyle w:val="NumberedList2"/>
      <w:lvlText w:val="%1."/>
      <w:lvlJc w:val="left"/>
      <w:pPr>
        <w:ind w:left="720" w:hanging="360"/>
      </w:pPr>
      <w:rPr>
        <w:rFonts w:hint="default"/>
      </w:rPr>
    </w:lvl>
  </w:abstractNum>
  <w:abstractNum w:abstractNumId="25">
    <w:nsid w:val="6D726C8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70C804DC"/>
    <w:multiLevelType w:val="singleLevel"/>
    <w:tmpl w:val="0E204A60"/>
    <w:lvl w:ilvl="0">
      <w:start w:val="1"/>
      <w:numFmt w:val="bullet"/>
      <w:pStyle w:val="BulletedList2"/>
      <w:lvlText w:val=""/>
      <w:lvlJc w:val="left"/>
      <w:pPr>
        <w:tabs>
          <w:tab w:val="num" w:pos="720"/>
        </w:tabs>
        <w:ind w:left="720" w:hanging="360"/>
      </w:pPr>
      <w:rPr>
        <w:rFonts w:ascii="Symbol" w:hAnsi="Symbol" w:hint="default"/>
      </w:rPr>
    </w:lvl>
  </w:abstractNum>
  <w:abstractNum w:abstractNumId="27">
    <w:nsid w:val="71BB74F4"/>
    <w:multiLevelType w:val="singleLevel"/>
    <w:tmpl w:val="72C0C128"/>
    <w:lvl w:ilvl="0">
      <w:start w:val="1"/>
      <w:numFmt w:val="decimal"/>
      <w:pStyle w:val="NumberedList1"/>
      <w:lvlText w:val="%1."/>
      <w:lvlJc w:val="left"/>
      <w:pPr>
        <w:tabs>
          <w:tab w:val="num" w:pos="360"/>
        </w:tabs>
        <w:ind w:left="360" w:hanging="360"/>
      </w:pPr>
      <w:rPr>
        <w:rFonts w:hint="default"/>
      </w:rPr>
    </w:lvl>
  </w:abstractNum>
  <w:abstractNum w:abstractNumId="28">
    <w:nsid w:val="7C577789"/>
    <w:multiLevelType w:val="hybridMultilevel"/>
    <w:tmpl w:val="2D407C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27"/>
  </w:num>
  <w:num w:numId="3">
    <w:abstractNumId w:val="26"/>
  </w:num>
  <w:num w:numId="4">
    <w:abstractNumId w:val="2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7"/>
  </w:num>
  <w:num w:numId="16">
    <w:abstractNumId w:val="12"/>
  </w:num>
  <w:num w:numId="17">
    <w:abstractNumId w:val="11"/>
  </w:num>
  <w:num w:numId="18">
    <w:abstractNumId w:val="28"/>
  </w:num>
  <w:num w:numId="19">
    <w:abstractNumId w:val="15"/>
  </w:num>
  <w:num w:numId="20">
    <w:abstractNumId w:val="10"/>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21"/>
  </w:num>
  <w:num w:numId="27">
    <w:abstractNumId w:val="14"/>
  </w:num>
  <w:num w:numId="28">
    <w:abstractNumId w:val="13"/>
  </w:num>
  <w:num w:numId="29">
    <w:abstractNumId w:val="23"/>
  </w:num>
  <w:num w:numId="30">
    <w:abstractNumId w:val="22"/>
  </w:num>
  <w:num w:numId="31">
    <w:abstractNumId w:val="19"/>
  </w:num>
  <w:num w:numId="32">
    <w:abstractNumId w:val="25"/>
  </w:num>
  <w:num w:numId="33">
    <w:abstractNumId w:val="16"/>
  </w:num>
  <w:num w:numId="34">
    <w:abstractNumId w:val="18"/>
    <w:lvlOverride w:ilv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displayBackgroundShape/>
  <w:activeWritingStyle w:appName="MSWord" w:lang="en-US" w:vendorID="64" w:dllVersion="131078" w:nlCheck="1" w:checkStyle="1"/>
  <w:activeWritingStyle w:appName="MSWord" w:lang="en-US" w:vendorID="8" w:dllVersion="513" w:checkStyle="1"/>
  <w:proofState w:spelling="clean" w:grammar="clean"/>
  <w:attachedTemplate r:id="rId1"/>
  <w:linkStyles/>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360"/>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2DC"/>
    <w:rsid w:val="00000947"/>
    <w:rsid w:val="00003423"/>
    <w:rsid w:val="000105B5"/>
    <w:rsid w:val="000279F4"/>
    <w:rsid w:val="000315C1"/>
    <w:rsid w:val="00037727"/>
    <w:rsid w:val="00047637"/>
    <w:rsid w:val="0005170A"/>
    <w:rsid w:val="000543DD"/>
    <w:rsid w:val="000565A6"/>
    <w:rsid w:val="00072AA8"/>
    <w:rsid w:val="00076608"/>
    <w:rsid w:val="00080FE7"/>
    <w:rsid w:val="0008205E"/>
    <w:rsid w:val="000A31D2"/>
    <w:rsid w:val="000A4ADB"/>
    <w:rsid w:val="000A5E65"/>
    <w:rsid w:val="000B0C8A"/>
    <w:rsid w:val="000B6D7F"/>
    <w:rsid w:val="000C1A00"/>
    <w:rsid w:val="000C499B"/>
    <w:rsid w:val="000D39CE"/>
    <w:rsid w:val="000D5C96"/>
    <w:rsid w:val="000F7E73"/>
    <w:rsid w:val="00100CBE"/>
    <w:rsid w:val="00101005"/>
    <w:rsid w:val="00103526"/>
    <w:rsid w:val="001073E3"/>
    <w:rsid w:val="00111E14"/>
    <w:rsid w:val="00123004"/>
    <w:rsid w:val="0012634E"/>
    <w:rsid w:val="001265A8"/>
    <w:rsid w:val="00127D8D"/>
    <w:rsid w:val="00134C36"/>
    <w:rsid w:val="00146B9B"/>
    <w:rsid w:val="00150EB1"/>
    <w:rsid w:val="00151887"/>
    <w:rsid w:val="00151AD0"/>
    <w:rsid w:val="00162E0A"/>
    <w:rsid w:val="00164119"/>
    <w:rsid w:val="00166175"/>
    <w:rsid w:val="00171A09"/>
    <w:rsid w:val="0017463F"/>
    <w:rsid w:val="001757E3"/>
    <w:rsid w:val="001819E2"/>
    <w:rsid w:val="001878C7"/>
    <w:rsid w:val="00190763"/>
    <w:rsid w:val="00197055"/>
    <w:rsid w:val="001A5C36"/>
    <w:rsid w:val="001A7150"/>
    <w:rsid w:val="001B4ADA"/>
    <w:rsid w:val="001C2FEA"/>
    <w:rsid w:val="001C4126"/>
    <w:rsid w:val="001C5BD7"/>
    <w:rsid w:val="001D0A33"/>
    <w:rsid w:val="001D23E6"/>
    <w:rsid w:val="001E0BEE"/>
    <w:rsid w:val="001F2F9D"/>
    <w:rsid w:val="001F4758"/>
    <w:rsid w:val="001F51CF"/>
    <w:rsid w:val="002065DF"/>
    <w:rsid w:val="00215569"/>
    <w:rsid w:val="00221094"/>
    <w:rsid w:val="00227D12"/>
    <w:rsid w:val="0023279D"/>
    <w:rsid w:val="00232EA3"/>
    <w:rsid w:val="00233299"/>
    <w:rsid w:val="00233CC6"/>
    <w:rsid w:val="00234A70"/>
    <w:rsid w:val="00244373"/>
    <w:rsid w:val="002506C8"/>
    <w:rsid w:val="00250D8E"/>
    <w:rsid w:val="002572AE"/>
    <w:rsid w:val="0026173D"/>
    <w:rsid w:val="00265546"/>
    <w:rsid w:val="00266675"/>
    <w:rsid w:val="00267A96"/>
    <w:rsid w:val="00274A4C"/>
    <w:rsid w:val="002758FF"/>
    <w:rsid w:val="00275D12"/>
    <w:rsid w:val="00283545"/>
    <w:rsid w:val="00290B10"/>
    <w:rsid w:val="002A5345"/>
    <w:rsid w:val="002B2D7E"/>
    <w:rsid w:val="002B3280"/>
    <w:rsid w:val="002B433B"/>
    <w:rsid w:val="002B4443"/>
    <w:rsid w:val="002B780E"/>
    <w:rsid w:val="002C1A21"/>
    <w:rsid w:val="002C29BE"/>
    <w:rsid w:val="002D7919"/>
    <w:rsid w:val="002E0C39"/>
    <w:rsid w:val="002E3A79"/>
    <w:rsid w:val="00316317"/>
    <w:rsid w:val="00325451"/>
    <w:rsid w:val="0032693C"/>
    <w:rsid w:val="003272E6"/>
    <w:rsid w:val="00351D4A"/>
    <w:rsid w:val="00352CB0"/>
    <w:rsid w:val="00357CEE"/>
    <w:rsid w:val="003622E6"/>
    <w:rsid w:val="00364944"/>
    <w:rsid w:val="00367A91"/>
    <w:rsid w:val="00385F6A"/>
    <w:rsid w:val="0038646A"/>
    <w:rsid w:val="003869A4"/>
    <w:rsid w:val="003872BF"/>
    <w:rsid w:val="003A2570"/>
    <w:rsid w:val="003A3A66"/>
    <w:rsid w:val="003B39C3"/>
    <w:rsid w:val="003B3ECC"/>
    <w:rsid w:val="003B56B0"/>
    <w:rsid w:val="003C310E"/>
    <w:rsid w:val="003C625C"/>
    <w:rsid w:val="003D172C"/>
    <w:rsid w:val="003D4926"/>
    <w:rsid w:val="003E7BAF"/>
    <w:rsid w:val="003F3BD0"/>
    <w:rsid w:val="003F71F6"/>
    <w:rsid w:val="004047E7"/>
    <w:rsid w:val="004108B6"/>
    <w:rsid w:val="0041179C"/>
    <w:rsid w:val="00411999"/>
    <w:rsid w:val="004133EB"/>
    <w:rsid w:val="0041688F"/>
    <w:rsid w:val="00417A0F"/>
    <w:rsid w:val="00420A4E"/>
    <w:rsid w:val="0042137F"/>
    <w:rsid w:val="004265EB"/>
    <w:rsid w:val="00431479"/>
    <w:rsid w:val="00433975"/>
    <w:rsid w:val="004410FE"/>
    <w:rsid w:val="004426BC"/>
    <w:rsid w:val="00443C59"/>
    <w:rsid w:val="004449D6"/>
    <w:rsid w:val="00452CB1"/>
    <w:rsid w:val="00455A3C"/>
    <w:rsid w:val="00463865"/>
    <w:rsid w:val="00471B14"/>
    <w:rsid w:val="00473FA6"/>
    <w:rsid w:val="004755E4"/>
    <w:rsid w:val="00476C2E"/>
    <w:rsid w:val="00480A44"/>
    <w:rsid w:val="00497372"/>
    <w:rsid w:val="004A2A07"/>
    <w:rsid w:val="004A3E79"/>
    <w:rsid w:val="004A7974"/>
    <w:rsid w:val="004B13F7"/>
    <w:rsid w:val="004B7005"/>
    <w:rsid w:val="004B777E"/>
    <w:rsid w:val="004C191A"/>
    <w:rsid w:val="004C29B4"/>
    <w:rsid w:val="004E17E5"/>
    <w:rsid w:val="004F44CE"/>
    <w:rsid w:val="004F6FB5"/>
    <w:rsid w:val="00500BE4"/>
    <w:rsid w:val="00501C10"/>
    <w:rsid w:val="005054BC"/>
    <w:rsid w:val="00512557"/>
    <w:rsid w:val="005137A7"/>
    <w:rsid w:val="00520517"/>
    <w:rsid w:val="00524BC2"/>
    <w:rsid w:val="00524BD4"/>
    <w:rsid w:val="0052508B"/>
    <w:rsid w:val="00531ED7"/>
    <w:rsid w:val="00533117"/>
    <w:rsid w:val="0054253D"/>
    <w:rsid w:val="00552E9A"/>
    <w:rsid w:val="00553186"/>
    <w:rsid w:val="00554B20"/>
    <w:rsid w:val="00557EDC"/>
    <w:rsid w:val="005623C3"/>
    <w:rsid w:val="005645BE"/>
    <w:rsid w:val="00565CB8"/>
    <w:rsid w:val="00566C30"/>
    <w:rsid w:val="005738C1"/>
    <w:rsid w:val="0058274B"/>
    <w:rsid w:val="00584349"/>
    <w:rsid w:val="00591525"/>
    <w:rsid w:val="005928D3"/>
    <w:rsid w:val="00596EB0"/>
    <w:rsid w:val="005A2314"/>
    <w:rsid w:val="005A2A5B"/>
    <w:rsid w:val="005A4BB2"/>
    <w:rsid w:val="005C79A9"/>
    <w:rsid w:val="005D5A74"/>
    <w:rsid w:val="005D73CF"/>
    <w:rsid w:val="005D7D69"/>
    <w:rsid w:val="005F410D"/>
    <w:rsid w:val="005F54AF"/>
    <w:rsid w:val="005F71C6"/>
    <w:rsid w:val="005F7EE5"/>
    <w:rsid w:val="00621E47"/>
    <w:rsid w:val="00622316"/>
    <w:rsid w:val="006228A8"/>
    <w:rsid w:val="00622DB0"/>
    <w:rsid w:val="006318C6"/>
    <w:rsid w:val="00637DA7"/>
    <w:rsid w:val="00640D39"/>
    <w:rsid w:val="00644CD8"/>
    <w:rsid w:val="006456B6"/>
    <w:rsid w:val="00645D9E"/>
    <w:rsid w:val="00647479"/>
    <w:rsid w:val="00647623"/>
    <w:rsid w:val="00657C96"/>
    <w:rsid w:val="006658FE"/>
    <w:rsid w:val="006708BC"/>
    <w:rsid w:val="00671DDE"/>
    <w:rsid w:val="00675DCF"/>
    <w:rsid w:val="006776BA"/>
    <w:rsid w:val="00680CC9"/>
    <w:rsid w:val="0068154F"/>
    <w:rsid w:val="00681D37"/>
    <w:rsid w:val="00686E2E"/>
    <w:rsid w:val="006A2137"/>
    <w:rsid w:val="006A6BD2"/>
    <w:rsid w:val="006A7028"/>
    <w:rsid w:val="006B0813"/>
    <w:rsid w:val="006B4895"/>
    <w:rsid w:val="006B739C"/>
    <w:rsid w:val="006B78FC"/>
    <w:rsid w:val="006C018B"/>
    <w:rsid w:val="006C1D33"/>
    <w:rsid w:val="006C5BC9"/>
    <w:rsid w:val="006D2FF2"/>
    <w:rsid w:val="006D4172"/>
    <w:rsid w:val="006D7151"/>
    <w:rsid w:val="006E1BC4"/>
    <w:rsid w:val="006E3C69"/>
    <w:rsid w:val="006E6D40"/>
    <w:rsid w:val="006E7691"/>
    <w:rsid w:val="006F6263"/>
    <w:rsid w:val="006F75D9"/>
    <w:rsid w:val="007003E1"/>
    <w:rsid w:val="0070153B"/>
    <w:rsid w:val="0070724D"/>
    <w:rsid w:val="00714156"/>
    <w:rsid w:val="00720F8D"/>
    <w:rsid w:val="007225C0"/>
    <w:rsid w:val="00732326"/>
    <w:rsid w:val="0074177E"/>
    <w:rsid w:val="00742F69"/>
    <w:rsid w:val="00745CF5"/>
    <w:rsid w:val="0074612C"/>
    <w:rsid w:val="00746B37"/>
    <w:rsid w:val="00746CA8"/>
    <w:rsid w:val="00747E4A"/>
    <w:rsid w:val="00750077"/>
    <w:rsid w:val="00750520"/>
    <w:rsid w:val="00753C0E"/>
    <w:rsid w:val="007657CD"/>
    <w:rsid w:val="0077360C"/>
    <w:rsid w:val="0077782A"/>
    <w:rsid w:val="0078236B"/>
    <w:rsid w:val="00784CF1"/>
    <w:rsid w:val="00787773"/>
    <w:rsid w:val="00787D18"/>
    <w:rsid w:val="00796440"/>
    <w:rsid w:val="007A0EA7"/>
    <w:rsid w:val="007C5888"/>
    <w:rsid w:val="007C7206"/>
    <w:rsid w:val="007D70D0"/>
    <w:rsid w:val="007E36E2"/>
    <w:rsid w:val="007E39EB"/>
    <w:rsid w:val="007F7D0D"/>
    <w:rsid w:val="007F7EBE"/>
    <w:rsid w:val="00803BB3"/>
    <w:rsid w:val="0080449F"/>
    <w:rsid w:val="008107E0"/>
    <w:rsid w:val="00817B56"/>
    <w:rsid w:val="00820103"/>
    <w:rsid w:val="00820B8F"/>
    <w:rsid w:val="00824337"/>
    <w:rsid w:val="00826BB3"/>
    <w:rsid w:val="00830D50"/>
    <w:rsid w:val="00835DD2"/>
    <w:rsid w:val="00835F94"/>
    <w:rsid w:val="00836528"/>
    <w:rsid w:val="00844B91"/>
    <w:rsid w:val="008519EE"/>
    <w:rsid w:val="00856D32"/>
    <w:rsid w:val="00860FB5"/>
    <w:rsid w:val="00863533"/>
    <w:rsid w:val="008726E7"/>
    <w:rsid w:val="00874A8A"/>
    <w:rsid w:val="00874AF4"/>
    <w:rsid w:val="00880A7B"/>
    <w:rsid w:val="00890799"/>
    <w:rsid w:val="00891256"/>
    <w:rsid w:val="008939BA"/>
    <w:rsid w:val="008A72B8"/>
    <w:rsid w:val="008B6A92"/>
    <w:rsid w:val="008D02DC"/>
    <w:rsid w:val="008D3B02"/>
    <w:rsid w:val="008D79A7"/>
    <w:rsid w:val="008E3488"/>
    <w:rsid w:val="008E4E6B"/>
    <w:rsid w:val="008F6A46"/>
    <w:rsid w:val="00902719"/>
    <w:rsid w:val="0092150C"/>
    <w:rsid w:val="00922B82"/>
    <w:rsid w:val="009232CB"/>
    <w:rsid w:val="00926E9D"/>
    <w:rsid w:val="00927FA0"/>
    <w:rsid w:val="00931D81"/>
    <w:rsid w:val="00932A06"/>
    <w:rsid w:val="00932AE6"/>
    <w:rsid w:val="0093312E"/>
    <w:rsid w:val="00933B43"/>
    <w:rsid w:val="00941665"/>
    <w:rsid w:val="00950BA0"/>
    <w:rsid w:val="00956F24"/>
    <w:rsid w:val="00960CB2"/>
    <w:rsid w:val="00960FA9"/>
    <w:rsid w:val="0096220E"/>
    <w:rsid w:val="00965276"/>
    <w:rsid w:val="00972A4C"/>
    <w:rsid w:val="00973E7C"/>
    <w:rsid w:val="00976080"/>
    <w:rsid w:val="00976F68"/>
    <w:rsid w:val="009812AA"/>
    <w:rsid w:val="009845A3"/>
    <w:rsid w:val="0098591C"/>
    <w:rsid w:val="009905F4"/>
    <w:rsid w:val="009932D6"/>
    <w:rsid w:val="009A1FAA"/>
    <w:rsid w:val="009B0CB6"/>
    <w:rsid w:val="009C22BC"/>
    <w:rsid w:val="009C67AD"/>
    <w:rsid w:val="009E1B8C"/>
    <w:rsid w:val="009E1C08"/>
    <w:rsid w:val="009E45AE"/>
    <w:rsid w:val="009E5C42"/>
    <w:rsid w:val="009F776B"/>
    <w:rsid w:val="009F7E0A"/>
    <w:rsid w:val="00A0066B"/>
    <w:rsid w:val="00A00679"/>
    <w:rsid w:val="00A12CE0"/>
    <w:rsid w:val="00A25255"/>
    <w:rsid w:val="00A317D1"/>
    <w:rsid w:val="00A3385F"/>
    <w:rsid w:val="00A35B6D"/>
    <w:rsid w:val="00A40079"/>
    <w:rsid w:val="00A40370"/>
    <w:rsid w:val="00A45B11"/>
    <w:rsid w:val="00A557FB"/>
    <w:rsid w:val="00A56EB5"/>
    <w:rsid w:val="00A61476"/>
    <w:rsid w:val="00A620F8"/>
    <w:rsid w:val="00A62FF5"/>
    <w:rsid w:val="00A64ADA"/>
    <w:rsid w:val="00A64E25"/>
    <w:rsid w:val="00A6758C"/>
    <w:rsid w:val="00A67DA0"/>
    <w:rsid w:val="00A67E12"/>
    <w:rsid w:val="00A70E33"/>
    <w:rsid w:val="00A819EC"/>
    <w:rsid w:val="00A86492"/>
    <w:rsid w:val="00A875EA"/>
    <w:rsid w:val="00A96B54"/>
    <w:rsid w:val="00AA4953"/>
    <w:rsid w:val="00AB0571"/>
    <w:rsid w:val="00AB37F3"/>
    <w:rsid w:val="00AB3FE2"/>
    <w:rsid w:val="00AB49CC"/>
    <w:rsid w:val="00AC3764"/>
    <w:rsid w:val="00AD380C"/>
    <w:rsid w:val="00AD4CD8"/>
    <w:rsid w:val="00AD62FD"/>
    <w:rsid w:val="00AE147B"/>
    <w:rsid w:val="00AE14A2"/>
    <w:rsid w:val="00AE2FE1"/>
    <w:rsid w:val="00AE6D49"/>
    <w:rsid w:val="00AF09DB"/>
    <w:rsid w:val="00AF275F"/>
    <w:rsid w:val="00AF45B2"/>
    <w:rsid w:val="00AF59B6"/>
    <w:rsid w:val="00B07E1A"/>
    <w:rsid w:val="00B101D6"/>
    <w:rsid w:val="00B1545C"/>
    <w:rsid w:val="00B1721F"/>
    <w:rsid w:val="00B31DEA"/>
    <w:rsid w:val="00B3513F"/>
    <w:rsid w:val="00B4167A"/>
    <w:rsid w:val="00B447BE"/>
    <w:rsid w:val="00B51AB1"/>
    <w:rsid w:val="00B533E1"/>
    <w:rsid w:val="00B53560"/>
    <w:rsid w:val="00B53FEA"/>
    <w:rsid w:val="00B55F54"/>
    <w:rsid w:val="00B6604B"/>
    <w:rsid w:val="00B72B6C"/>
    <w:rsid w:val="00B73D9B"/>
    <w:rsid w:val="00B75CF0"/>
    <w:rsid w:val="00B76895"/>
    <w:rsid w:val="00B82F15"/>
    <w:rsid w:val="00B834C5"/>
    <w:rsid w:val="00B8669D"/>
    <w:rsid w:val="00B8704B"/>
    <w:rsid w:val="00B9488D"/>
    <w:rsid w:val="00B94D94"/>
    <w:rsid w:val="00B9549F"/>
    <w:rsid w:val="00BA7C41"/>
    <w:rsid w:val="00BC7458"/>
    <w:rsid w:val="00BC7A9D"/>
    <w:rsid w:val="00BD3AAB"/>
    <w:rsid w:val="00BD498F"/>
    <w:rsid w:val="00BF5B50"/>
    <w:rsid w:val="00C0114B"/>
    <w:rsid w:val="00C0126F"/>
    <w:rsid w:val="00C02135"/>
    <w:rsid w:val="00C03559"/>
    <w:rsid w:val="00C04C6C"/>
    <w:rsid w:val="00C20861"/>
    <w:rsid w:val="00C23FC5"/>
    <w:rsid w:val="00C258E3"/>
    <w:rsid w:val="00C273C7"/>
    <w:rsid w:val="00C304D2"/>
    <w:rsid w:val="00C34E09"/>
    <w:rsid w:val="00C35563"/>
    <w:rsid w:val="00C4270B"/>
    <w:rsid w:val="00C44495"/>
    <w:rsid w:val="00C541AB"/>
    <w:rsid w:val="00C54942"/>
    <w:rsid w:val="00C54D8C"/>
    <w:rsid w:val="00C55721"/>
    <w:rsid w:val="00C603EC"/>
    <w:rsid w:val="00C60698"/>
    <w:rsid w:val="00C60CBA"/>
    <w:rsid w:val="00C70139"/>
    <w:rsid w:val="00C7115D"/>
    <w:rsid w:val="00C72AE8"/>
    <w:rsid w:val="00C7300D"/>
    <w:rsid w:val="00C765AE"/>
    <w:rsid w:val="00C82638"/>
    <w:rsid w:val="00C86E78"/>
    <w:rsid w:val="00C90180"/>
    <w:rsid w:val="00C9147C"/>
    <w:rsid w:val="00CA0C89"/>
    <w:rsid w:val="00CA67C3"/>
    <w:rsid w:val="00CB0960"/>
    <w:rsid w:val="00CB098B"/>
    <w:rsid w:val="00CB5663"/>
    <w:rsid w:val="00CB59C4"/>
    <w:rsid w:val="00CD4C79"/>
    <w:rsid w:val="00CD522B"/>
    <w:rsid w:val="00CE2318"/>
    <w:rsid w:val="00CE3438"/>
    <w:rsid w:val="00CF07E4"/>
    <w:rsid w:val="00CF0FAA"/>
    <w:rsid w:val="00CF3895"/>
    <w:rsid w:val="00CF6D58"/>
    <w:rsid w:val="00D00AF2"/>
    <w:rsid w:val="00D078A9"/>
    <w:rsid w:val="00D11215"/>
    <w:rsid w:val="00D113BB"/>
    <w:rsid w:val="00D13F4D"/>
    <w:rsid w:val="00D2053C"/>
    <w:rsid w:val="00D21A44"/>
    <w:rsid w:val="00D253A0"/>
    <w:rsid w:val="00D3556E"/>
    <w:rsid w:val="00D3630E"/>
    <w:rsid w:val="00D37E9F"/>
    <w:rsid w:val="00D43ED1"/>
    <w:rsid w:val="00D50CEF"/>
    <w:rsid w:val="00D60132"/>
    <w:rsid w:val="00D60D1A"/>
    <w:rsid w:val="00D610B8"/>
    <w:rsid w:val="00D62954"/>
    <w:rsid w:val="00D6378D"/>
    <w:rsid w:val="00D640C8"/>
    <w:rsid w:val="00D679E3"/>
    <w:rsid w:val="00D7365B"/>
    <w:rsid w:val="00D755F9"/>
    <w:rsid w:val="00D82762"/>
    <w:rsid w:val="00D83A30"/>
    <w:rsid w:val="00D843A8"/>
    <w:rsid w:val="00D870CD"/>
    <w:rsid w:val="00D87E4C"/>
    <w:rsid w:val="00D90D7E"/>
    <w:rsid w:val="00D9239F"/>
    <w:rsid w:val="00D93A51"/>
    <w:rsid w:val="00D961A8"/>
    <w:rsid w:val="00D96AC6"/>
    <w:rsid w:val="00D97729"/>
    <w:rsid w:val="00DA6DF5"/>
    <w:rsid w:val="00DB0B08"/>
    <w:rsid w:val="00DC1927"/>
    <w:rsid w:val="00DD0448"/>
    <w:rsid w:val="00DD068D"/>
    <w:rsid w:val="00DD5F29"/>
    <w:rsid w:val="00DD618C"/>
    <w:rsid w:val="00DD6577"/>
    <w:rsid w:val="00DF0577"/>
    <w:rsid w:val="00DF7C7D"/>
    <w:rsid w:val="00E04901"/>
    <w:rsid w:val="00E04D2C"/>
    <w:rsid w:val="00E05FEC"/>
    <w:rsid w:val="00E0783F"/>
    <w:rsid w:val="00E200CF"/>
    <w:rsid w:val="00E23603"/>
    <w:rsid w:val="00E23F4B"/>
    <w:rsid w:val="00E2456D"/>
    <w:rsid w:val="00E270D7"/>
    <w:rsid w:val="00E324D4"/>
    <w:rsid w:val="00E355A1"/>
    <w:rsid w:val="00E54851"/>
    <w:rsid w:val="00E54A14"/>
    <w:rsid w:val="00E57C17"/>
    <w:rsid w:val="00E62F1F"/>
    <w:rsid w:val="00E748DA"/>
    <w:rsid w:val="00E7511A"/>
    <w:rsid w:val="00E7747D"/>
    <w:rsid w:val="00E80F5D"/>
    <w:rsid w:val="00E816B6"/>
    <w:rsid w:val="00E81D9F"/>
    <w:rsid w:val="00E86583"/>
    <w:rsid w:val="00E9309D"/>
    <w:rsid w:val="00E930B2"/>
    <w:rsid w:val="00E93C5B"/>
    <w:rsid w:val="00E94449"/>
    <w:rsid w:val="00EA2551"/>
    <w:rsid w:val="00EA43BF"/>
    <w:rsid w:val="00EB5E6C"/>
    <w:rsid w:val="00EC3C03"/>
    <w:rsid w:val="00EC62D4"/>
    <w:rsid w:val="00EE50E7"/>
    <w:rsid w:val="00EF54D9"/>
    <w:rsid w:val="00F02362"/>
    <w:rsid w:val="00F0570B"/>
    <w:rsid w:val="00F07B9A"/>
    <w:rsid w:val="00F10FD4"/>
    <w:rsid w:val="00F1340E"/>
    <w:rsid w:val="00F31B8A"/>
    <w:rsid w:val="00F32CFE"/>
    <w:rsid w:val="00F33B74"/>
    <w:rsid w:val="00F34786"/>
    <w:rsid w:val="00F369AE"/>
    <w:rsid w:val="00F45165"/>
    <w:rsid w:val="00F50C47"/>
    <w:rsid w:val="00F51EA1"/>
    <w:rsid w:val="00F52990"/>
    <w:rsid w:val="00F56408"/>
    <w:rsid w:val="00F6333C"/>
    <w:rsid w:val="00F710BD"/>
    <w:rsid w:val="00F71C49"/>
    <w:rsid w:val="00F742E6"/>
    <w:rsid w:val="00F74DCB"/>
    <w:rsid w:val="00F77653"/>
    <w:rsid w:val="00F92A94"/>
    <w:rsid w:val="00F950B0"/>
    <w:rsid w:val="00F95405"/>
    <w:rsid w:val="00F97282"/>
    <w:rsid w:val="00FA58F2"/>
    <w:rsid w:val="00FA659A"/>
    <w:rsid w:val="00FB2389"/>
    <w:rsid w:val="00FB346D"/>
    <w:rsid w:val="00FC61B9"/>
    <w:rsid w:val="00FC6FAB"/>
    <w:rsid w:val="00FC77B1"/>
    <w:rsid w:val="00FF670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5D91B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aliases w:val="Text,t"/>
    <w:qFormat/>
    <w:rsid w:val="008D02DC"/>
    <w:pPr>
      <w:spacing w:before="60" w:after="60" w:line="280" w:lineRule="exact"/>
    </w:pPr>
    <w:rPr>
      <w:rFonts w:ascii="Arial" w:eastAsia="SimSun" w:hAnsi="Arial"/>
      <w:kern w:val="24"/>
      <w:lang w:bidi="ar-SA"/>
    </w:rPr>
  </w:style>
  <w:style w:type="paragraph" w:styleId="Heading1">
    <w:name w:val="heading 1"/>
    <w:aliases w:val="h1"/>
    <w:basedOn w:val="Normal"/>
    <w:next w:val="Normal"/>
    <w:link w:val="Heading1Char"/>
    <w:qFormat/>
    <w:rsid w:val="008D02DC"/>
    <w:pPr>
      <w:keepNext/>
      <w:pBdr>
        <w:bottom w:val="single" w:sz="4" w:space="6" w:color="auto"/>
      </w:pBdr>
      <w:spacing w:before="480" w:after="120" w:line="240" w:lineRule="auto"/>
      <w:outlineLvl w:val="0"/>
    </w:pPr>
    <w:rPr>
      <w:b/>
      <w:sz w:val="40"/>
      <w:szCs w:val="40"/>
    </w:rPr>
  </w:style>
  <w:style w:type="paragraph" w:styleId="Heading2">
    <w:name w:val="heading 2"/>
    <w:aliases w:val="h2"/>
    <w:basedOn w:val="Heading1"/>
    <w:next w:val="Normal"/>
    <w:qFormat/>
    <w:rsid w:val="008D02DC"/>
    <w:pPr>
      <w:pBdr>
        <w:bottom w:val="none" w:sz="0" w:space="0" w:color="auto"/>
      </w:pBdr>
      <w:spacing w:before="360" w:after="60"/>
      <w:outlineLvl w:val="1"/>
    </w:pPr>
    <w:rPr>
      <w:sz w:val="36"/>
      <w:szCs w:val="36"/>
    </w:rPr>
  </w:style>
  <w:style w:type="paragraph" w:styleId="Heading3">
    <w:name w:val="heading 3"/>
    <w:aliases w:val="h3"/>
    <w:basedOn w:val="Heading1"/>
    <w:next w:val="Normal"/>
    <w:qFormat/>
    <w:rsid w:val="008D02DC"/>
    <w:pPr>
      <w:pBdr>
        <w:bottom w:val="none" w:sz="0" w:space="0" w:color="auto"/>
      </w:pBdr>
      <w:spacing w:before="360" w:after="60"/>
      <w:outlineLvl w:val="2"/>
    </w:pPr>
    <w:rPr>
      <w:sz w:val="28"/>
      <w:szCs w:val="28"/>
    </w:rPr>
  </w:style>
  <w:style w:type="paragraph" w:styleId="Heading4">
    <w:name w:val="heading 4"/>
    <w:aliases w:val="h4"/>
    <w:basedOn w:val="Heading1"/>
    <w:next w:val="Normal"/>
    <w:qFormat/>
    <w:rsid w:val="008D02DC"/>
    <w:pPr>
      <w:pBdr>
        <w:bottom w:val="none" w:sz="0" w:space="0" w:color="auto"/>
      </w:pBdr>
      <w:spacing w:before="360" w:after="60"/>
      <w:outlineLvl w:val="3"/>
    </w:pPr>
    <w:rPr>
      <w:sz w:val="24"/>
      <w:szCs w:val="24"/>
    </w:rPr>
  </w:style>
  <w:style w:type="paragraph" w:styleId="Heading5">
    <w:name w:val="heading 5"/>
    <w:aliases w:val="h5"/>
    <w:basedOn w:val="Heading1"/>
    <w:next w:val="Normal"/>
    <w:link w:val="Heading5Char"/>
    <w:qFormat/>
    <w:rsid w:val="008D02DC"/>
    <w:pPr>
      <w:pBdr>
        <w:bottom w:val="none" w:sz="0" w:space="0" w:color="auto"/>
      </w:pBdr>
      <w:spacing w:before="240" w:after="60"/>
      <w:outlineLvl w:val="4"/>
    </w:pPr>
    <w:rPr>
      <w:sz w:val="20"/>
    </w:rPr>
  </w:style>
  <w:style w:type="paragraph" w:styleId="Heading6">
    <w:name w:val="heading 6"/>
    <w:aliases w:val="h6"/>
    <w:basedOn w:val="Normal"/>
    <w:next w:val="Normal"/>
    <w:link w:val="Heading6Char"/>
    <w:qFormat/>
    <w:rsid w:val="008D02DC"/>
    <w:pPr>
      <w:spacing w:before="120" w:line="240" w:lineRule="auto"/>
      <w:outlineLvl w:val="5"/>
    </w:pPr>
    <w:rPr>
      <w:b/>
    </w:rPr>
  </w:style>
  <w:style w:type="paragraph" w:styleId="Heading7">
    <w:name w:val="heading 7"/>
    <w:aliases w:val="h7"/>
    <w:basedOn w:val="Normal"/>
    <w:next w:val="Normal"/>
    <w:qFormat/>
    <w:locked/>
    <w:rsid w:val="008D02DC"/>
    <w:pPr>
      <w:outlineLvl w:val="6"/>
    </w:pPr>
    <w:rPr>
      <w:b/>
      <w:szCs w:val="24"/>
    </w:rPr>
  </w:style>
  <w:style w:type="paragraph" w:styleId="Heading8">
    <w:name w:val="heading 8"/>
    <w:aliases w:val="h8"/>
    <w:basedOn w:val="Normal"/>
    <w:next w:val="Normal"/>
    <w:qFormat/>
    <w:locked/>
    <w:rsid w:val="008D02DC"/>
    <w:pPr>
      <w:outlineLvl w:val="7"/>
    </w:pPr>
    <w:rPr>
      <w:b/>
      <w:iCs/>
    </w:rPr>
  </w:style>
  <w:style w:type="paragraph" w:styleId="Heading9">
    <w:name w:val="heading 9"/>
    <w:aliases w:val="h9"/>
    <w:basedOn w:val="Normal"/>
    <w:next w:val="Normal"/>
    <w:qFormat/>
    <w:locked/>
    <w:rsid w:val="008D02DC"/>
    <w:pPr>
      <w:outlineLvl w:val="8"/>
    </w:pPr>
    <w:rPr>
      <w:rFonts w:cs="Arial"/>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
    <w:name w:val="Figure"/>
    <w:aliases w:val="fig"/>
    <w:basedOn w:val="Normal"/>
    <w:rsid w:val="008D02DC"/>
    <w:pPr>
      <w:spacing w:line="240" w:lineRule="auto"/>
    </w:pPr>
    <w:rPr>
      <w:color w:val="0000FF"/>
    </w:rPr>
  </w:style>
  <w:style w:type="paragraph" w:customStyle="1" w:styleId="Code">
    <w:name w:val="Code"/>
    <w:aliases w:val="c"/>
    <w:link w:val="CodeChar"/>
    <w:locked/>
    <w:rsid w:val="008D02DC"/>
    <w:pPr>
      <w:spacing w:after="60" w:line="300" w:lineRule="exact"/>
    </w:pPr>
    <w:rPr>
      <w:rFonts w:ascii="Courier New" w:hAnsi="Courier New"/>
      <w:noProof/>
      <w:color w:val="000000"/>
      <w:sz w:val="16"/>
      <w:szCs w:val="16"/>
      <w:lang w:bidi="ar-SA"/>
    </w:rPr>
  </w:style>
  <w:style w:type="paragraph" w:customStyle="1" w:styleId="LabelinList2">
    <w:name w:val="Label in List 2"/>
    <w:aliases w:val="l2"/>
    <w:basedOn w:val="Label"/>
    <w:next w:val="TextinList2"/>
    <w:rsid w:val="008D02DC"/>
    <w:pPr>
      <w:ind w:left="720"/>
    </w:pPr>
  </w:style>
  <w:style w:type="paragraph" w:customStyle="1" w:styleId="TextinList2">
    <w:name w:val="Text in List 2"/>
    <w:aliases w:val="t2"/>
    <w:basedOn w:val="Normal"/>
    <w:rsid w:val="008D02DC"/>
    <w:pPr>
      <w:ind w:left="720"/>
    </w:pPr>
  </w:style>
  <w:style w:type="paragraph" w:customStyle="1" w:styleId="Label">
    <w:name w:val="Label"/>
    <w:aliases w:val="l"/>
    <w:basedOn w:val="Normal"/>
    <w:link w:val="LabelChar"/>
    <w:rsid w:val="008D02DC"/>
    <w:pPr>
      <w:keepNext/>
      <w:spacing w:before="240" w:line="240" w:lineRule="auto"/>
    </w:pPr>
    <w:rPr>
      <w:b/>
    </w:rPr>
  </w:style>
  <w:style w:type="paragraph" w:styleId="FootnoteText">
    <w:name w:val="footnote text"/>
    <w:aliases w:val="ft,Used by Word for text of Help footnotes"/>
    <w:basedOn w:val="Normal"/>
    <w:rsid w:val="008D02DC"/>
    <w:rPr>
      <w:color w:val="0000FF"/>
    </w:rPr>
  </w:style>
  <w:style w:type="paragraph" w:customStyle="1" w:styleId="NumberedList2">
    <w:name w:val="Numbered List 2"/>
    <w:aliases w:val="nl2"/>
    <w:basedOn w:val="ListNumber"/>
    <w:rsid w:val="008D02DC"/>
    <w:pPr>
      <w:numPr>
        <w:numId w:val="4"/>
      </w:numPr>
    </w:pPr>
  </w:style>
  <w:style w:type="paragraph" w:customStyle="1" w:styleId="Syntax">
    <w:name w:val="Syntax"/>
    <w:aliases w:val="s"/>
    <w:basedOn w:val="Normal"/>
    <w:locked/>
    <w:rsid w:val="008D02DC"/>
    <w:pPr>
      <w:shd w:val="clear" w:color="C0C0C0" w:fill="auto"/>
    </w:pPr>
    <w:rPr>
      <w:noProof/>
      <w:color w:val="C0C0C0"/>
      <w:kern w:val="0"/>
    </w:rPr>
  </w:style>
  <w:style w:type="character" w:styleId="FootnoteReference">
    <w:name w:val="footnote reference"/>
    <w:aliases w:val="fr,Used by Word for Help footnote symbols"/>
    <w:rsid w:val="008D02DC"/>
    <w:rPr>
      <w:color w:val="0000FF"/>
      <w:vertAlign w:val="superscript"/>
    </w:rPr>
  </w:style>
  <w:style w:type="character" w:customStyle="1" w:styleId="CodeEmbedded">
    <w:name w:val="Code Embedded"/>
    <w:aliases w:val="ce"/>
    <w:rsid w:val="008D02DC"/>
    <w:rPr>
      <w:rFonts w:ascii="Courier New" w:hAnsi="Courier New"/>
      <w:noProof/>
      <w:color w:val="auto"/>
      <w:position w:val="0"/>
      <w:sz w:val="16"/>
      <w:szCs w:val="16"/>
      <w:u w:val="none"/>
    </w:rPr>
  </w:style>
  <w:style w:type="character" w:customStyle="1" w:styleId="LabelEmbedded">
    <w:name w:val="Label Embedded"/>
    <w:aliases w:val="le"/>
    <w:rsid w:val="008D02DC"/>
    <w:rPr>
      <w:b/>
      <w:szCs w:val="18"/>
    </w:rPr>
  </w:style>
  <w:style w:type="character" w:customStyle="1" w:styleId="LinkText">
    <w:name w:val="Link Text"/>
    <w:aliases w:val="lt"/>
    <w:rsid w:val="008D02DC"/>
    <w:rPr>
      <w:color w:val="0000FF"/>
      <w:szCs w:val="18"/>
      <w:u w:val="single"/>
    </w:rPr>
  </w:style>
  <w:style w:type="character" w:customStyle="1" w:styleId="LinkID">
    <w:name w:val="Link ID"/>
    <w:aliases w:val="lid"/>
    <w:rsid w:val="008D02DC"/>
    <w:rPr>
      <w:noProof/>
      <w:vanish/>
      <w:color w:val="0000FF"/>
      <w:szCs w:val="18"/>
      <w:u w:val="none"/>
      <w:bdr w:val="none" w:sz="0" w:space="0" w:color="auto"/>
      <w:shd w:val="clear" w:color="auto" w:fill="auto"/>
      <w:lang w:val="en-US"/>
    </w:rPr>
  </w:style>
  <w:style w:type="paragraph" w:customStyle="1" w:styleId="DSTOC1-0">
    <w:name w:val="DSTOC1-0"/>
    <w:basedOn w:val="Heading1"/>
    <w:rsid w:val="008D02DC"/>
    <w:pPr>
      <w:outlineLvl w:val="9"/>
    </w:pPr>
    <w:rPr>
      <w:bCs/>
    </w:rPr>
  </w:style>
  <w:style w:type="paragraph" w:customStyle="1" w:styleId="DSTOC2-0">
    <w:name w:val="DSTOC2-0"/>
    <w:basedOn w:val="Heading2"/>
    <w:rsid w:val="008D02DC"/>
    <w:pPr>
      <w:outlineLvl w:val="9"/>
    </w:pPr>
    <w:rPr>
      <w:bCs/>
      <w:iCs/>
    </w:rPr>
  </w:style>
  <w:style w:type="paragraph" w:customStyle="1" w:styleId="DSTOC3-0">
    <w:name w:val="DSTOC3-0"/>
    <w:basedOn w:val="Heading3"/>
    <w:rsid w:val="008D02DC"/>
    <w:pPr>
      <w:outlineLvl w:val="9"/>
    </w:pPr>
    <w:rPr>
      <w:bCs/>
    </w:rPr>
  </w:style>
  <w:style w:type="paragraph" w:customStyle="1" w:styleId="DSTOC4-0">
    <w:name w:val="DSTOC4-0"/>
    <w:basedOn w:val="Heading4"/>
    <w:rsid w:val="008D02DC"/>
    <w:pPr>
      <w:outlineLvl w:val="9"/>
    </w:pPr>
    <w:rPr>
      <w:bCs/>
    </w:rPr>
  </w:style>
  <w:style w:type="paragraph" w:customStyle="1" w:styleId="DSTOC5-0">
    <w:name w:val="DSTOC5-0"/>
    <w:basedOn w:val="Heading5"/>
    <w:rsid w:val="008D02DC"/>
    <w:pPr>
      <w:outlineLvl w:val="9"/>
    </w:pPr>
    <w:rPr>
      <w:bCs/>
      <w:iCs/>
    </w:rPr>
  </w:style>
  <w:style w:type="paragraph" w:customStyle="1" w:styleId="DSTOC6-0">
    <w:name w:val="DSTOC6-0"/>
    <w:basedOn w:val="Heading6"/>
    <w:rsid w:val="008D02DC"/>
    <w:pPr>
      <w:outlineLvl w:val="9"/>
    </w:pPr>
    <w:rPr>
      <w:bCs/>
    </w:rPr>
  </w:style>
  <w:style w:type="paragraph" w:customStyle="1" w:styleId="DSTOC7-0">
    <w:name w:val="DSTOC7-0"/>
    <w:basedOn w:val="Heading7"/>
    <w:rsid w:val="008D02DC"/>
    <w:pPr>
      <w:outlineLvl w:val="9"/>
    </w:pPr>
  </w:style>
  <w:style w:type="paragraph" w:customStyle="1" w:styleId="DSTOC8-0">
    <w:name w:val="DSTOC8-0"/>
    <w:basedOn w:val="Heading8"/>
    <w:rsid w:val="008D02DC"/>
    <w:pPr>
      <w:outlineLvl w:val="9"/>
    </w:pPr>
  </w:style>
  <w:style w:type="paragraph" w:customStyle="1" w:styleId="DSTOC9-0">
    <w:name w:val="DSTOC9-0"/>
    <w:basedOn w:val="Heading9"/>
    <w:rsid w:val="008D02DC"/>
    <w:pPr>
      <w:outlineLvl w:val="9"/>
    </w:pPr>
  </w:style>
  <w:style w:type="paragraph" w:customStyle="1" w:styleId="DSTOC1-1">
    <w:name w:val="DSTOC1-1"/>
    <w:basedOn w:val="Heading1"/>
    <w:rsid w:val="008D02DC"/>
    <w:pPr>
      <w:outlineLvl w:val="1"/>
    </w:pPr>
    <w:rPr>
      <w:bCs/>
    </w:rPr>
  </w:style>
  <w:style w:type="paragraph" w:customStyle="1" w:styleId="DSTOC1-2">
    <w:name w:val="DSTOC1-2"/>
    <w:basedOn w:val="Heading2"/>
    <w:rsid w:val="008D02DC"/>
  </w:style>
  <w:style w:type="paragraph" w:customStyle="1" w:styleId="DSTOC1-3">
    <w:name w:val="DSTOC1-3"/>
    <w:basedOn w:val="Heading3"/>
    <w:rsid w:val="008D02DC"/>
  </w:style>
  <w:style w:type="paragraph" w:customStyle="1" w:styleId="DSTOC1-4">
    <w:name w:val="DSTOC1-4"/>
    <w:basedOn w:val="Heading4"/>
    <w:rsid w:val="008D02DC"/>
  </w:style>
  <w:style w:type="paragraph" w:customStyle="1" w:styleId="DSTOC1-5">
    <w:name w:val="DSTOC1-5"/>
    <w:basedOn w:val="Heading5"/>
    <w:rsid w:val="008D02DC"/>
  </w:style>
  <w:style w:type="paragraph" w:customStyle="1" w:styleId="DSTOC1-6">
    <w:name w:val="DSTOC1-6"/>
    <w:basedOn w:val="Heading6"/>
    <w:rsid w:val="008D02DC"/>
  </w:style>
  <w:style w:type="paragraph" w:customStyle="1" w:styleId="DSTOC1-7">
    <w:name w:val="DSTOC1-7"/>
    <w:basedOn w:val="Heading7"/>
    <w:rsid w:val="008D02DC"/>
  </w:style>
  <w:style w:type="paragraph" w:customStyle="1" w:styleId="DSTOC1-8">
    <w:name w:val="DSTOC1-8"/>
    <w:basedOn w:val="Heading8"/>
    <w:rsid w:val="008D02DC"/>
  </w:style>
  <w:style w:type="paragraph" w:customStyle="1" w:styleId="DSTOC1-9">
    <w:name w:val="DSTOC1-9"/>
    <w:basedOn w:val="Heading9"/>
    <w:rsid w:val="008D02DC"/>
  </w:style>
  <w:style w:type="paragraph" w:customStyle="1" w:styleId="DSTOC2-2">
    <w:name w:val="DSTOC2-2"/>
    <w:basedOn w:val="Heading2"/>
    <w:rsid w:val="008D02DC"/>
    <w:pPr>
      <w:outlineLvl w:val="2"/>
    </w:pPr>
    <w:rPr>
      <w:bCs/>
      <w:iCs/>
    </w:rPr>
  </w:style>
  <w:style w:type="paragraph" w:customStyle="1" w:styleId="DSTOC2-3">
    <w:name w:val="DSTOC2-3"/>
    <w:basedOn w:val="DSTOC1-3"/>
    <w:rsid w:val="008D02DC"/>
  </w:style>
  <w:style w:type="paragraph" w:customStyle="1" w:styleId="DSTOC2-4">
    <w:name w:val="DSTOC2-4"/>
    <w:basedOn w:val="DSTOC1-4"/>
    <w:rsid w:val="008D02DC"/>
  </w:style>
  <w:style w:type="paragraph" w:customStyle="1" w:styleId="DSTOC2-5">
    <w:name w:val="DSTOC2-5"/>
    <w:basedOn w:val="DSTOC1-5"/>
    <w:rsid w:val="008D02DC"/>
  </w:style>
  <w:style w:type="paragraph" w:customStyle="1" w:styleId="DSTOC2-6">
    <w:name w:val="DSTOC2-6"/>
    <w:basedOn w:val="DSTOC1-6"/>
    <w:rsid w:val="008D02DC"/>
  </w:style>
  <w:style w:type="paragraph" w:customStyle="1" w:styleId="DSTOC2-7">
    <w:name w:val="DSTOC2-7"/>
    <w:basedOn w:val="DSTOC1-7"/>
    <w:rsid w:val="008D02DC"/>
  </w:style>
  <w:style w:type="paragraph" w:customStyle="1" w:styleId="DSTOC2-8">
    <w:name w:val="DSTOC2-8"/>
    <w:basedOn w:val="DSTOC1-8"/>
    <w:rsid w:val="008D02DC"/>
  </w:style>
  <w:style w:type="paragraph" w:customStyle="1" w:styleId="DSTOC2-9">
    <w:name w:val="DSTOC2-9"/>
    <w:basedOn w:val="DSTOC1-9"/>
    <w:rsid w:val="008D02DC"/>
  </w:style>
  <w:style w:type="paragraph" w:customStyle="1" w:styleId="DSTOC3-3">
    <w:name w:val="DSTOC3-3"/>
    <w:basedOn w:val="Heading3"/>
    <w:rsid w:val="008D02DC"/>
    <w:pPr>
      <w:outlineLvl w:val="3"/>
    </w:pPr>
    <w:rPr>
      <w:bCs/>
    </w:rPr>
  </w:style>
  <w:style w:type="paragraph" w:customStyle="1" w:styleId="DSTOC3-4">
    <w:name w:val="DSTOC3-4"/>
    <w:basedOn w:val="DSTOC2-4"/>
    <w:rsid w:val="008D02DC"/>
  </w:style>
  <w:style w:type="paragraph" w:customStyle="1" w:styleId="DSTOC3-5">
    <w:name w:val="DSTOC3-5"/>
    <w:basedOn w:val="DSTOC2-5"/>
    <w:rsid w:val="008D02DC"/>
  </w:style>
  <w:style w:type="paragraph" w:customStyle="1" w:styleId="DSTOC3-6">
    <w:name w:val="DSTOC3-6"/>
    <w:basedOn w:val="DSTOC2-6"/>
    <w:rsid w:val="008D02DC"/>
  </w:style>
  <w:style w:type="paragraph" w:customStyle="1" w:styleId="DSTOC3-7">
    <w:name w:val="DSTOC3-7"/>
    <w:basedOn w:val="DSTOC2-7"/>
    <w:rsid w:val="008D02DC"/>
  </w:style>
  <w:style w:type="paragraph" w:customStyle="1" w:styleId="DSTOC3-8">
    <w:name w:val="DSTOC3-8"/>
    <w:basedOn w:val="DSTOC2-8"/>
    <w:rsid w:val="008D02DC"/>
  </w:style>
  <w:style w:type="paragraph" w:customStyle="1" w:styleId="DSTOC3-9">
    <w:name w:val="DSTOC3-9"/>
    <w:basedOn w:val="DSTOC2-9"/>
    <w:rsid w:val="008D02DC"/>
  </w:style>
  <w:style w:type="paragraph" w:customStyle="1" w:styleId="DSTOC4-4">
    <w:name w:val="DSTOC4-4"/>
    <w:basedOn w:val="Heading4"/>
    <w:rsid w:val="008D02DC"/>
    <w:pPr>
      <w:outlineLvl w:val="4"/>
    </w:pPr>
    <w:rPr>
      <w:bCs/>
    </w:rPr>
  </w:style>
  <w:style w:type="paragraph" w:customStyle="1" w:styleId="DSTOC4-5">
    <w:name w:val="DSTOC4-5"/>
    <w:basedOn w:val="DSTOC3-5"/>
    <w:rsid w:val="008D02DC"/>
  </w:style>
  <w:style w:type="paragraph" w:customStyle="1" w:styleId="DSTOC4-6">
    <w:name w:val="DSTOC4-6"/>
    <w:basedOn w:val="DSTOC3-6"/>
    <w:rsid w:val="008D02DC"/>
  </w:style>
  <w:style w:type="paragraph" w:customStyle="1" w:styleId="DSTOC4-7">
    <w:name w:val="DSTOC4-7"/>
    <w:basedOn w:val="DSTOC3-7"/>
    <w:rsid w:val="008D02DC"/>
  </w:style>
  <w:style w:type="paragraph" w:customStyle="1" w:styleId="DSTOC4-8">
    <w:name w:val="DSTOC4-8"/>
    <w:basedOn w:val="DSTOC3-8"/>
    <w:rsid w:val="008D02DC"/>
  </w:style>
  <w:style w:type="paragraph" w:customStyle="1" w:styleId="DSTOC4-9">
    <w:name w:val="DSTOC4-9"/>
    <w:basedOn w:val="DSTOC3-9"/>
    <w:rsid w:val="008D02DC"/>
  </w:style>
  <w:style w:type="paragraph" w:customStyle="1" w:styleId="DSTOC5-5">
    <w:name w:val="DSTOC5-5"/>
    <w:basedOn w:val="Heading5"/>
    <w:rsid w:val="008D02DC"/>
    <w:pPr>
      <w:outlineLvl w:val="5"/>
    </w:pPr>
    <w:rPr>
      <w:bCs/>
      <w:iCs/>
    </w:rPr>
  </w:style>
  <w:style w:type="paragraph" w:customStyle="1" w:styleId="DSTOC5-6">
    <w:name w:val="DSTOC5-6"/>
    <w:basedOn w:val="DSTOC4-6"/>
    <w:rsid w:val="008D02DC"/>
  </w:style>
  <w:style w:type="paragraph" w:customStyle="1" w:styleId="DSTOC5-7">
    <w:name w:val="DSTOC5-7"/>
    <w:basedOn w:val="DSTOC4-7"/>
    <w:rsid w:val="008D02DC"/>
  </w:style>
  <w:style w:type="paragraph" w:customStyle="1" w:styleId="DSTOC5-8">
    <w:name w:val="DSTOC5-8"/>
    <w:basedOn w:val="DSTOC4-8"/>
    <w:rsid w:val="008D02DC"/>
  </w:style>
  <w:style w:type="paragraph" w:customStyle="1" w:styleId="DSTOC5-9">
    <w:name w:val="DSTOC5-9"/>
    <w:basedOn w:val="DSTOC4-9"/>
    <w:rsid w:val="008D02DC"/>
  </w:style>
  <w:style w:type="paragraph" w:customStyle="1" w:styleId="DSTOC6-6">
    <w:name w:val="DSTOC6-6"/>
    <w:basedOn w:val="Heading6"/>
    <w:rsid w:val="008D02DC"/>
    <w:pPr>
      <w:outlineLvl w:val="6"/>
    </w:pPr>
    <w:rPr>
      <w:bCs/>
    </w:rPr>
  </w:style>
  <w:style w:type="paragraph" w:customStyle="1" w:styleId="DSTOC6-7">
    <w:name w:val="DSTOC6-7"/>
    <w:basedOn w:val="DSTOC5-7"/>
    <w:rsid w:val="008D02DC"/>
  </w:style>
  <w:style w:type="paragraph" w:customStyle="1" w:styleId="DSTOC6-8">
    <w:name w:val="DSTOC6-8"/>
    <w:basedOn w:val="DSTOC5-8"/>
    <w:rsid w:val="008D02DC"/>
  </w:style>
  <w:style w:type="paragraph" w:customStyle="1" w:styleId="DSTOC6-9">
    <w:name w:val="DSTOC6-9"/>
    <w:basedOn w:val="DSTOC5-9"/>
    <w:rsid w:val="008D02DC"/>
  </w:style>
  <w:style w:type="paragraph" w:customStyle="1" w:styleId="DSTOC7-7">
    <w:name w:val="DSTOC7-7"/>
    <w:basedOn w:val="Heading7"/>
    <w:rsid w:val="008D02DC"/>
    <w:pPr>
      <w:outlineLvl w:val="7"/>
    </w:pPr>
  </w:style>
  <w:style w:type="paragraph" w:customStyle="1" w:styleId="DSTOC7-8">
    <w:name w:val="DSTOC7-8"/>
    <w:basedOn w:val="DSTOC6-8"/>
    <w:rsid w:val="008D02DC"/>
  </w:style>
  <w:style w:type="paragraph" w:customStyle="1" w:styleId="DSTOC7-9">
    <w:name w:val="DSTOC7-9"/>
    <w:basedOn w:val="DSTOC6-9"/>
    <w:rsid w:val="008D02DC"/>
  </w:style>
  <w:style w:type="paragraph" w:customStyle="1" w:styleId="DSTOC8-8">
    <w:name w:val="DSTOC8-8"/>
    <w:basedOn w:val="Heading8"/>
    <w:rsid w:val="008D02DC"/>
    <w:pPr>
      <w:outlineLvl w:val="8"/>
    </w:pPr>
  </w:style>
  <w:style w:type="paragraph" w:customStyle="1" w:styleId="DSTOC8-9">
    <w:name w:val="DSTOC8-9"/>
    <w:basedOn w:val="DSTOC7-9"/>
    <w:rsid w:val="008D02DC"/>
  </w:style>
  <w:style w:type="paragraph" w:customStyle="1" w:styleId="DSTOC9-9">
    <w:name w:val="DSTOC9-9"/>
    <w:basedOn w:val="Heading9"/>
    <w:rsid w:val="008D02DC"/>
    <w:pPr>
      <w:outlineLvl w:val="9"/>
    </w:pPr>
  </w:style>
  <w:style w:type="paragraph" w:customStyle="1" w:styleId="TableSpacing">
    <w:name w:val="Table Spacing"/>
    <w:aliases w:val="ts"/>
    <w:basedOn w:val="Normal"/>
    <w:next w:val="Normal"/>
    <w:rsid w:val="008D02DC"/>
    <w:pPr>
      <w:spacing w:before="80" w:after="80" w:line="240" w:lineRule="auto"/>
    </w:pPr>
    <w:rPr>
      <w:sz w:val="8"/>
      <w:szCs w:val="8"/>
    </w:rPr>
  </w:style>
  <w:style w:type="paragraph" w:customStyle="1" w:styleId="AlertLabel">
    <w:name w:val="Alert Label"/>
    <w:aliases w:val="al"/>
    <w:basedOn w:val="Normal"/>
    <w:rsid w:val="008D02DC"/>
    <w:pPr>
      <w:keepNext/>
      <w:framePr w:wrap="notBeside" w:vAnchor="text" w:hAnchor="text" w:y="1"/>
      <w:spacing w:before="120" w:after="0" w:line="300" w:lineRule="exact"/>
    </w:pPr>
    <w:rPr>
      <w:b/>
    </w:rPr>
  </w:style>
  <w:style w:type="character" w:customStyle="1" w:styleId="ConditionalMarker">
    <w:name w:val="Conditional Marker"/>
    <w:aliases w:val="cm"/>
    <w:locked/>
    <w:rsid w:val="008D02DC"/>
    <w:rPr>
      <w:noProof/>
      <w:vanish/>
      <w:color w:val="C0C0C0"/>
      <w:szCs w:val="18"/>
      <w:bdr w:val="none" w:sz="0" w:space="0" w:color="auto"/>
      <w:shd w:val="clear" w:color="FFFF00" w:fill="auto"/>
      <w:lang w:val="en-US"/>
    </w:rPr>
  </w:style>
  <w:style w:type="paragraph" w:customStyle="1" w:styleId="FigureinList2">
    <w:name w:val="Figure in List 2"/>
    <w:aliases w:val="fig2"/>
    <w:basedOn w:val="Figure"/>
    <w:next w:val="TextinList2"/>
    <w:rsid w:val="008D02DC"/>
    <w:pPr>
      <w:ind w:left="720"/>
    </w:pPr>
  </w:style>
  <w:style w:type="paragraph" w:customStyle="1" w:styleId="LabelinList1">
    <w:name w:val="Label in List 1"/>
    <w:aliases w:val="l1"/>
    <w:basedOn w:val="Label"/>
    <w:next w:val="TextinList1"/>
    <w:link w:val="LabelinList1Char"/>
    <w:rsid w:val="008D02DC"/>
    <w:pPr>
      <w:ind w:left="360"/>
    </w:pPr>
  </w:style>
  <w:style w:type="paragraph" w:customStyle="1" w:styleId="TextinList1">
    <w:name w:val="Text in List 1"/>
    <w:aliases w:val="t1"/>
    <w:basedOn w:val="Normal"/>
    <w:rsid w:val="008D02DC"/>
    <w:pPr>
      <w:ind w:left="360"/>
    </w:pPr>
  </w:style>
  <w:style w:type="paragraph" w:customStyle="1" w:styleId="AlertLabelinList1">
    <w:name w:val="Alert Label in List 1"/>
    <w:aliases w:val="al1"/>
    <w:basedOn w:val="AlertLabel"/>
    <w:rsid w:val="008D02DC"/>
    <w:pPr>
      <w:framePr w:wrap="notBeside"/>
      <w:ind w:left="360"/>
    </w:pPr>
  </w:style>
  <w:style w:type="paragraph" w:customStyle="1" w:styleId="FigureinList1">
    <w:name w:val="Figure in List 1"/>
    <w:aliases w:val="fig1"/>
    <w:basedOn w:val="Figure"/>
    <w:next w:val="TextinList1"/>
    <w:rsid w:val="008D02DC"/>
    <w:pPr>
      <w:ind w:left="360"/>
    </w:pPr>
  </w:style>
  <w:style w:type="paragraph" w:styleId="Footer">
    <w:name w:val="footer"/>
    <w:aliases w:val="f"/>
    <w:basedOn w:val="Header"/>
    <w:link w:val="FooterChar"/>
    <w:rsid w:val="008D02DC"/>
    <w:rPr>
      <w:b w:val="0"/>
    </w:rPr>
  </w:style>
  <w:style w:type="paragraph" w:styleId="Header">
    <w:name w:val="header"/>
    <w:aliases w:val="h"/>
    <w:basedOn w:val="Normal"/>
    <w:link w:val="HeaderChar"/>
    <w:rsid w:val="008D02DC"/>
    <w:pPr>
      <w:spacing w:after="240"/>
      <w:jc w:val="right"/>
    </w:pPr>
    <w:rPr>
      <w:rFonts w:eastAsia="PMingLiU"/>
      <w:b/>
    </w:rPr>
  </w:style>
  <w:style w:type="paragraph" w:customStyle="1" w:styleId="AlertText">
    <w:name w:val="Alert Text"/>
    <w:aliases w:val="at"/>
    <w:basedOn w:val="Normal"/>
    <w:rsid w:val="008D02DC"/>
    <w:pPr>
      <w:ind w:left="360" w:right="360"/>
    </w:pPr>
  </w:style>
  <w:style w:type="paragraph" w:customStyle="1" w:styleId="AlertTextinList1">
    <w:name w:val="Alert Text in List 1"/>
    <w:aliases w:val="at1"/>
    <w:basedOn w:val="AlertText"/>
    <w:rsid w:val="008D02DC"/>
    <w:pPr>
      <w:ind w:left="720"/>
    </w:pPr>
  </w:style>
  <w:style w:type="paragraph" w:customStyle="1" w:styleId="AlertTextinList2">
    <w:name w:val="Alert Text in List 2"/>
    <w:aliases w:val="at2"/>
    <w:basedOn w:val="AlertText"/>
    <w:rsid w:val="008D02DC"/>
    <w:pPr>
      <w:ind w:left="1080"/>
    </w:pPr>
  </w:style>
  <w:style w:type="paragraph" w:customStyle="1" w:styleId="BulletedList1">
    <w:name w:val="Bulleted List 1"/>
    <w:aliases w:val="bl1"/>
    <w:basedOn w:val="ListBullet"/>
    <w:rsid w:val="008D02DC"/>
    <w:pPr>
      <w:numPr>
        <w:numId w:val="1"/>
      </w:numPr>
    </w:pPr>
  </w:style>
  <w:style w:type="paragraph" w:customStyle="1" w:styleId="BulletedList2">
    <w:name w:val="Bulleted List 2"/>
    <w:aliases w:val="bl2"/>
    <w:basedOn w:val="ListBullet"/>
    <w:link w:val="BulletedList2Char"/>
    <w:rsid w:val="008D02DC"/>
    <w:pPr>
      <w:numPr>
        <w:numId w:val="3"/>
      </w:numPr>
    </w:pPr>
  </w:style>
  <w:style w:type="paragraph" w:customStyle="1" w:styleId="DefinedTerm">
    <w:name w:val="Defined Term"/>
    <w:aliases w:val="dt"/>
    <w:basedOn w:val="Normal"/>
    <w:rsid w:val="008D02DC"/>
    <w:pPr>
      <w:keepNext/>
      <w:spacing w:before="120" w:after="0" w:line="220" w:lineRule="exact"/>
      <w:ind w:right="1440"/>
    </w:pPr>
    <w:rPr>
      <w:b/>
      <w:sz w:val="18"/>
      <w:szCs w:val="18"/>
    </w:rPr>
  </w:style>
  <w:style w:type="paragraph" w:styleId="DocumentMap">
    <w:name w:val="Document Map"/>
    <w:basedOn w:val="Normal"/>
    <w:rsid w:val="008D02DC"/>
    <w:pPr>
      <w:shd w:val="clear" w:color="auto" w:fill="FFFF00"/>
    </w:pPr>
    <w:rPr>
      <w:rFonts w:ascii="Tahoma" w:hAnsi="Tahoma" w:cs="Tahoma"/>
    </w:rPr>
  </w:style>
  <w:style w:type="paragraph" w:customStyle="1" w:styleId="NumberedList1">
    <w:name w:val="Numbered List 1"/>
    <w:aliases w:val="nl1"/>
    <w:basedOn w:val="ListNumber"/>
    <w:rsid w:val="008D02DC"/>
    <w:pPr>
      <w:numPr>
        <w:numId w:val="2"/>
      </w:numPr>
    </w:pPr>
  </w:style>
  <w:style w:type="table" w:customStyle="1" w:styleId="ProcedureTable">
    <w:name w:val="Procedure Table"/>
    <w:aliases w:val="pt"/>
    <w:basedOn w:val="TableNormal"/>
    <w:rsid w:val="008D02DC"/>
    <w:rPr>
      <w:rFonts w:ascii="Arial" w:hAnsi="Arial"/>
    </w:rPr>
    <w:tblPr>
      <w:tblInd w:w="360" w:type="dxa"/>
      <w:tblCellMar>
        <w:top w:w="0" w:type="dxa"/>
        <w:left w:w="0" w:type="dxa"/>
        <w:bottom w:w="0" w:type="dxa"/>
        <w:right w:w="0" w:type="dxa"/>
      </w:tblCellMar>
    </w:tblPr>
  </w:style>
  <w:style w:type="character" w:customStyle="1" w:styleId="Underline">
    <w:name w:val="Underline"/>
    <w:aliases w:val="u"/>
    <w:rsid w:val="008D02DC"/>
    <w:rPr>
      <w:color w:val="auto"/>
      <w:szCs w:val="18"/>
      <w:u w:val="single"/>
    </w:rPr>
  </w:style>
  <w:style w:type="paragraph" w:styleId="IndexHeading">
    <w:name w:val="index heading"/>
    <w:aliases w:val="ih"/>
    <w:basedOn w:val="Heading1"/>
    <w:next w:val="Index1"/>
    <w:rsid w:val="008D02DC"/>
    <w:pPr>
      <w:spacing w:line="300" w:lineRule="exact"/>
      <w:outlineLvl w:val="7"/>
    </w:pPr>
    <w:rPr>
      <w:sz w:val="26"/>
    </w:rPr>
  </w:style>
  <w:style w:type="paragraph" w:styleId="Index1">
    <w:name w:val="index 1"/>
    <w:aliases w:val="idx1"/>
    <w:basedOn w:val="Normal"/>
    <w:rsid w:val="008D02DC"/>
    <w:pPr>
      <w:spacing w:line="220" w:lineRule="exact"/>
      <w:ind w:left="180" w:hanging="180"/>
    </w:pPr>
  </w:style>
  <w:style w:type="table" w:customStyle="1" w:styleId="CodeSection">
    <w:name w:val="Code Section"/>
    <w:aliases w:val="cs"/>
    <w:basedOn w:val="TableNormal"/>
    <w:rsid w:val="008D02DC"/>
    <w:pPr>
      <w:spacing w:line="220" w:lineRule="exact"/>
    </w:pPr>
    <w:rPr>
      <w:rFonts w:ascii="Courier New" w:hAnsi="Courier New"/>
      <w:sz w:val="16"/>
      <w:szCs w:val="16"/>
    </w:rPr>
    <w:tblPr>
      <w:tblInd w:w="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paragraph" w:styleId="TOC1">
    <w:name w:val="toc 1"/>
    <w:aliases w:val="toc1"/>
    <w:basedOn w:val="Normal"/>
    <w:next w:val="Normal"/>
    <w:uiPriority w:val="39"/>
    <w:rsid w:val="008D02DC"/>
    <w:pPr>
      <w:spacing w:before="180" w:after="0"/>
      <w:ind w:left="187" w:hanging="187"/>
    </w:pPr>
  </w:style>
  <w:style w:type="paragraph" w:styleId="TOC2">
    <w:name w:val="toc 2"/>
    <w:aliases w:val="toc2"/>
    <w:basedOn w:val="Normal"/>
    <w:next w:val="Normal"/>
    <w:uiPriority w:val="39"/>
    <w:rsid w:val="008D02DC"/>
    <w:pPr>
      <w:spacing w:before="0" w:after="0"/>
      <w:ind w:left="374" w:hanging="187"/>
    </w:pPr>
  </w:style>
  <w:style w:type="paragraph" w:styleId="TOC3">
    <w:name w:val="toc 3"/>
    <w:aliases w:val="toc3"/>
    <w:basedOn w:val="Normal"/>
    <w:next w:val="Normal"/>
    <w:uiPriority w:val="39"/>
    <w:rsid w:val="008D02DC"/>
    <w:pPr>
      <w:spacing w:before="0" w:after="0"/>
      <w:ind w:left="561" w:hanging="187"/>
    </w:pPr>
  </w:style>
  <w:style w:type="paragraph" w:styleId="TOC4">
    <w:name w:val="toc 4"/>
    <w:aliases w:val="toc4"/>
    <w:basedOn w:val="Normal"/>
    <w:next w:val="Normal"/>
    <w:rsid w:val="008D02DC"/>
    <w:pPr>
      <w:spacing w:before="0" w:after="0"/>
      <w:ind w:left="749" w:hanging="187"/>
    </w:pPr>
  </w:style>
  <w:style w:type="paragraph" w:styleId="Index2">
    <w:name w:val="index 2"/>
    <w:aliases w:val="idx2"/>
    <w:basedOn w:val="Index1"/>
    <w:rsid w:val="008D02DC"/>
    <w:pPr>
      <w:ind w:left="540"/>
    </w:pPr>
  </w:style>
  <w:style w:type="paragraph" w:styleId="Index3">
    <w:name w:val="index 3"/>
    <w:aliases w:val="idx3"/>
    <w:basedOn w:val="Index1"/>
    <w:rsid w:val="008D02DC"/>
    <w:pPr>
      <w:ind w:left="900"/>
    </w:pPr>
  </w:style>
  <w:style w:type="character" w:customStyle="1" w:styleId="Bold">
    <w:name w:val="Bold"/>
    <w:aliases w:val="b"/>
    <w:rsid w:val="008D02DC"/>
    <w:rPr>
      <w:b/>
      <w:szCs w:val="18"/>
    </w:rPr>
  </w:style>
  <w:style w:type="character" w:customStyle="1" w:styleId="MultilanguageMarkerAuto">
    <w:name w:val="Multilanguage Marker Auto"/>
    <w:aliases w:val="mma"/>
    <w:locked/>
    <w:rsid w:val="008D02DC"/>
    <w:rPr>
      <w:noProof/>
      <w:color w:val="C0C0C0"/>
      <w:szCs w:val="18"/>
      <w:bdr w:val="none" w:sz="0" w:space="0" w:color="auto"/>
      <w:shd w:val="clear" w:color="auto" w:fill="auto"/>
      <w:lang w:val="en-US"/>
    </w:rPr>
  </w:style>
  <w:style w:type="character" w:customStyle="1" w:styleId="BoldItalic">
    <w:name w:val="Bold Italic"/>
    <w:aliases w:val="bi"/>
    <w:rsid w:val="008D02DC"/>
    <w:rPr>
      <w:b/>
      <w:i/>
      <w:color w:val="auto"/>
      <w:szCs w:val="18"/>
    </w:rPr>
  </w:style>
  <w:style w:type="paragraph" w:customStyle="1" w:styleId="MultilanguageMarkerExplicitBegin">
    <w:name w:val="Multilanguage Marker Explicit Begin"/>
    <w:aliases w:val="mmeb"/>
    <w:basedOn w:val="Normal"/>
    <w:next w:val="Normal"/>
    <w:locked/>
    <w:rsid w:val="008D02DC"/>
    <w:rPr>
      <w:noProof/>
      <w:color w:val="C0C0C0"/>
    </w:rPr>
  </w:style>
  <w:style w:type="paragraph" w:customStyle="1" w:styleId="MultilanguageMarkerExplicitEnd">
    <w:name w:val="Multilanguage Marker Explicit End"/>
    <w:aliases w:val="mmee"/>
    <w:basedOn w:val="MultilanguageMarkerExplicitBegin"/>
    <w:next w:val="Normal"/>
    <w:locked/>
    <w:rsid w:val="008D02DC"/>
  </w:style>
  <w:style w:type="paragraph" w:customStyle="1" w:styleId="CodeReferenceinList1">
    <w:name w:val="Code Reference in List 1"/>
    <w:aliases w:val="cref1"/>
    <w:basedOn w:val="Normal"/>
    <w:locked/>
    <w:rsid w:val="008D02DC"/>
    <w:rPr>
      <w:color w:val="C0C0C0"/>
    </w:rPr>
  </w:style>
  <w:style w:type="character" w:styleId="CommentReference">
    <w:name w:val="annotation reference"/>
    <w:aliases w:val="cr,Used by Word to flag author queries"/>
    <w:rsid w:val="008D02DC"/>
    <w:rPr>
      <w:szCs w:val="16"/>
    </w:rPr>
  </w:style>
  <w:style w:type="paragraph" w:styleId="CommentText">
    <w:name w:val="annotation text"/>
    <w:aliases w:val="ct,Used by Word for text of author queries"/>
    <w:basedOn w:val="Normal"/>
    <w:rsid w:val="008D02DC"/>
  </w:style>
  <w:style w:type="character" w:customStyle="1" w:styleId="Italic">
    <w:name w:val="Italic"/>
    <w:aliases w:val="i"/>
    <w:rsid w:val="008D02DC"/>
    <w:rPr>
      <w:i/>
      <w:color w:val="auto"/>
      <w:szCs w:val="18"/>
    </w:rPr>
  </w:style>
  <w:style w:type="paragraph" w:customStyle="1" w:styleId="CodeReferenceinList2">
    <w:name w:val="Code Reference in List 2"/>
    <w:aliases w:val="cref2"/>
    <w:basedOn w:val="CodeReferenceinList1"/>
    <w:locked/>
    <w:rsid w:val="008D02DC"/>
    <w:pPr>
      <w:ind w:left="720"/>
    </w:pPr>
  </w:style>
  <w:style w:type="character" w:customStyle="1" w:styleId="Subscript">
    <w:name w:val="Subscript"/>
    <w:aliases w:val="sub"/>
    <w:rsid w:val="008D02DC"/>
    <w:rPr>
      <w:color w:val="auto"/>
      <w:szCs w:val="18"/>
      <w:u w:val="none"/>
      <w:vertAlign w:val="subscript"/>
    </w:rPr>
  </w:style>
  <w:style w:type="character" w:customStyle="1" w:styleId="Superscript">
    <w:name w:val="Superscript"/>
    <w:aliases w:val="sup"/>
    <w:rsid w:val="008D02DC"/>
    <w:rPr>
      <w:color w:val="auto"/>
      <w:szCs w:val="18"/>
      <w:u w:val="none"/>
      <w:vertAlign w:val="superscript"/>
    </w:rPr>
  </w:style>
  <w:style w:type="table" w:customStyle="1" w:styleId="TablewithHeader">
    <w:name w:val="Table with Header"/>
    <w:aliases w:val="twh"/>
    <w:basedOn w:val="TablewithoutHeader"/>
    <w:rsid w:val="008D02DC"/>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outHeader">
    <w:name w:val="Table without Header"/>
    <w:aliases w:val="tbl"/>
    <w:basedOn w:val="TableNormal"/>
    <w:rsid w:val="008D02DC"/>
    <w:pPr>
      <w:spacing w:before="60" w:after="60" w:line="240" w:lineRule="exact"/>
    </w:pPr>
    <w:rPr>
      <w:rFonts w:ascii="Arial" w:hAnsi="Arial"/>
    </w:rPr>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character" w:customStyle="1" w:styleId="CodeEntityReference">
    <w:name w:val="Code Entity Reference"/>
    <w:aliases w:val="cer"/>
    <w:locked/>
    <w:rsid w:val="008D02DC"/>
    <w:rPr>
      <w:b/>
      <w:noProof/>
      <w:color w:val="auto"/>
      <w:sz w:val="20"/>
      <w:szCs w:val="18"/>
      <w:bdr w:val="none" w:sz="0" w:space="0" w:color="auto"/>
      <w:shd w:val="clear" w:color="auto" w:fill="auto"/>
      <w:lang w:val="en-US"/>
    </w:rPr>
  </w:style>
  <w:style w:type="paragraph" w:styleId="CommentSubject">
    <w:name w:val="annotation subject"/>
    <w:basedOn w:val="CommentText"/>
    <w:next w:val="CommentText"/>
    <w:rsid w:val="008D02DC"/>
    <w:rPr>
      <w:b/>
      <w:bCs/>
    </w:rPr>
  </w:style>
  <w:style w:type="paragraph" w:styleId="BalloonText">
    <w:name w:val="Balloon Text"/>
    <w:basedOn w:val="Normal"/>
    <w:rsid w:val="008D02DC"/>
    <w:rPr>
      <w:rFonts w:ascii="Tahoma" w:hAnsi="Tahoma" w:cs="Tahoma"/>
      <w:sz w:val="16"/>
      <w:szCs w:val="16"/>
    </w:rPr>
  </w:style>
  <w:style w:type="character" w:customStyle="1" w:styleId="UI">
    <w:name w:val="UI"/>
    <w:aliases w:val="ui"/>
    <w:rsid w:val="008D02DC"/>
    <w:rPr>
      <w:b/>
      <w:color w:val="auto"/>
      <w:szCs w:val="18"/>
      <w:u w:val="none"/>
    </w:rPr>
  </w:style>
  <w:style w:type="character" w:customStyle="1" w:styleId="ParameterReference">
    <w:name w:val="Parameter Reference"/>
    <w:aliases w:val="pr"/>
    <w:locked/>
    <w:rsid w:val="008D02DC"/>
    <w:rPr>
      <w:noProof/>
      <w:color w:val="C0C0C0"/>
      <w:szCs w:val="18"/>
      <w:u w:val="none"/>
      <w:bdr w:val="none" w:sz="0" w:space="0" w:color="auto"/>
      <w:shd w:val="clear" w:color="auto" w:fill="auto"/>
      <w:lang w:val="en-US"/>
    </w:rPr>
  </w:style>
  <w:style w:type="character" w:customStyle="1" w:styleId="LanguageKeyword">
    <w:name w:val="Language Keyword"/>
    <w:aliases w:val="lk"/>
    <w:locked/>
    <w:rsid w:val="008D02DC"/>
    <w:rPr>
      <w:b/>
      <w:noProof/>
      <w:color w:val="auto"/>
      <w:szCs w:val="18"/>
      <w:bdr w:val="none" w:sz="0" w:space="0" w:color="auto"/>
      <w:shd w:val="clear" w:color="auto" w:fill="auto"/>
      <w:lang w:val="en-US"/>
    </w:rPr>
  </w:style>
  <w:style w:type="character" w:customStyle="1" w:styleId="Token">
    <w:name w:val="Token"/>
    <w:aliases w:val="tok"/>
    <w:locked/>
    <w:rsid w:val="008D02DC"/>
    <w:rPr>
      <w:color w:val="C0C0C0"/>
      <w:szCs w:val="18"/>
      <w:u w:val="none"/>
      <w:bdr w:val="none" w:sz="0" w:space="0" w:color="auto"/>
      <w:shd w:val="clear" w:color="auto" w:fill="auto"/>
    </w:rPr>
  </w:style>
  <w:style w:type="character" w:customStyle="1" w:styleId="CodeEntityReferenceQualified">
    <w:name w:val="Code Entity Reference Qualified"/>
    <w:aliases w:val="cerq"/>
    <w:locked/>
    <w:rsid w:val="008D02DC"/>
    <w:rPr>
      <w:b/>
      <w:noProof/>
      <w:color w:val="auto"/>
      <w:sz w:val="20"/>
      <w:szCs w:val="18"/>
      <w:u w:val="none"/>
      <w:bdr w:val="none" w:sz="0" w:space="0" w:color="auto"/>
      <w:shd w:val="clear" w:color="auto" w:fill="auto"/>
      <w:lang w:val="en-US"/>
    </w:rPr>
  </w:style>
  <w:style w:type="paragraph" w:customStyle="1" w:styleId="CodeReference">
    <w:name w:val="Code Reference"/>
    <w:aliases w:val="cref"/>
    <w:basedOn w:val="Normal"/>
    <w:next w:val="Normal"/>
    <w:locked/>
    <w:rsid w:val="008D02DC"/>
    <w:rPr>
      <w:noProof/>
      <w:color w:val="C0C0C0"/>
      <w:kern w:val="0"/>
    </w:rPr>
  </w:style>
  <w:style w:type="character" w:customStyle="1" w:styleId="LegacyLinkText">
    <w:name w:val="Legacy Link Text"/>
    <w:aliases w:val="llt"/>
    <w:rsid w:val="008D02DC"/>
  </w:style>
  <w:style w:type="paragraph" w:customStyle="1" w:styleId="DefinedTerminList1">
    <w:name w:val="Defined Term in List 1"/>
    <w:aliases w:val="dt1"/>
    <w:basedOn w:val="DefinedTerm"/>
    <w:rsid w:val="008D02DC"/>
    <w:pPr>
      <w:ind w:left="360"/>
    </w:pPr>
  </w:style>
  <w:style w:type="paragraph" w:customStyle="1" w:styleId="DefinedTerminList2">
    <w:name w:val="Defined Term in List 2"/>
    <w:aliases w:val="dt2"/>
    <w:basedOn w:val="DefinedTerm"/>
    <w:rsid w:val="008D02DC"/>
    <w:pPr>
      <w:ind w:left="720"/>
    </w:pPr>
  </w:style>
  <w:style w:type="paragraph" w:customStyle="1" w:styleId="TableSpacinginList1">
    <w:name w:val="Table Spacing in List 1"/>
    <w:aliases w:val="ts1"/>
    <w:basedOn w:val="TableSpacing"/>
    <w:next w:val="TextinList1"/>
    <w:rsid w:val="008D02DC"/>
    <w:pPr>
      <w:ind w:left="360"/>
    </w:pPr>
  </w:style>
  <w:style w:type="paragraph" w:customStyle="1" w:styleId="TableSpacinginList2">
    <w:name w:val="Table Spacing in List 2"/>
    <w:aliases w:val="ts2"/>
    <w:basedOn w:val="TableSpacinginList1"/>
    <w:next w:val="TextinList2"/>
    <w:rsid w:val="008D02DC"/>
    <w:pPr>
      <w:ind w:left="720"/>
    </w:pPr>
  </w:style>
  <w:style w:type="table" w:customStyle="1" w:styleId="ProcedureTableinList1">
    <w:name w:val="Procedure Table in List 1"/>
    <w:aliases w:val="pt1"/>
    <w:basedOn w:val="ProcedureTable"/>
    <w:rsid w:val="008D02DC"/>
    <w:pPr>
      <w:spacing w:before="60" w:after="60" w:line="220" w:lineRule="exact"/>
    </w:pPr>
    <w:tblPr>
      <w:tblInd w:w="720" w:type="dxa"/>
      <w:tblCellMar>
        <w:top w:w="0" w:type="dxa"/>
        <w:left w:w="0" w:type="dxa"/>
        <w:bottom w:w="0" w:type="dxa"/>
        <w:right w:w="0" w:type="dxa"/>
      </w:tblCellMar>
    </w:tblPr>
  </w:style>
  <w:style w:type="table" w:customStyle="1" w:styleId="ProcedureTableinList2">
    <w:name w:val="Procedure Table in List 2"/>
    <w:aliases w:val="pt2"/>
    <w:basedOn w:val="ProcedureTable"/>
    <w:rsid w:val="008D02DC"/>
    <w:tblPr>
      <w:tblInd w:w="1080" w:type="dxa"/>
      <w:tblCellMar>
        <w:top w:w="0" w:type="dxa"/>
        <w:left w:w="0" w:type="dxa"/>
        <w:bottom w:w="0" w:type="dxa"/>
        <w:right w:w="0" w:type="dxa"/>
      </w:tblCellMar>
    </w:tblPr>
  </w:style>
  <w:style w:type="table" w:customStyle="1" w:styleId="TablewithHeaderinList1">
    <w:name w:val="Table with Header in List 1"/>
    <w:aliases w:val="twh1"/>
    <w:basedOn w:val="TablewithHeader"/>
    <w:rsid w:val="008D02DC"/>
    <w:pPr>
      <w:keepNext/>
    </w:pPr>
    <w:tblPr>
      <w:tblInd w:w="36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HeaderinList2">
    <w:name w:val="Table with Header in List 2"/>
    <w:aliases w:val="twh2"/>
    <w:basedOn w:val="TablewithHeaderinList1"/>
    <w:rsid w:val="008D02DC"/>
    <w:tblPr>
      <w:tblInd w:w="72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outHeaderinList1">
    <w:name w:val="Table without Header in List 1"/>
    <w:aliases w:val="tbl1"/>
    <w:basedOn w:val="TablewithoutHeader"/>
    <w:rsid w:val="008D02DC"/>
    <w:tblPr>
      <w:tblInd w:w="36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table" w:customStyle="1" w:styleId="TablewithoutHeaderinList2">
    <w:name w:val="Table without Header in List 2"/>
    <w:aliases w:val="tbl2"/>
    <w:basedOn w:val="TablewithoutHeaderinList1"/>
    <w:rsid w:val="008D02DC"/>
    <w:tblPr>
      <w:tblInd w:w="72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character" w:customStyle="1" w:styleId="FigureEmbedded">
    <w:name w:val="Figure Embedded"/>
    <w:aliases w:val="fige"/>
    <w:rsid w:val="008D02DC"/>
    <w:rPr>
      <w:color w:val="0000FF"/>
      <w:szCs w:val="18"/>
      <w:u w:val="none"/>
      <w:bdr w:val="none" w:sz="0" w:space="0" w:color="auto"/>
      <w:shd w:val="clear" w:color="auto" w:fill="auto"/>
    </w:rPr>
  </w:style>
  <w:style w:type="paragraph" w:customStyle="1" w:styleId="ConditionalBlock">
    <w:name w:val="Conditional Block"/>
    <w:aliases w:val="cb"/>
    <w:basedOn w:val="Normal"/>
    <w:next w:val="Normal"/>
    <w:locked/>
    <w:rsid w:val="008D02DC"/>
    <w:pPr>
      <w:shd w:val="clear" w:color="FFFF00" w:fill="auto"/>
    </w:pPr>
    <w:rPr>
      <w:rFonts w:cs="Courier New"/>
      <w:noProof/>
      <w:vanish/>
      <w:color w:val="C0C0C0"/>
    </w:rPr>
  </w:style>
  <w:style w:type="paragraph" w:customStyle="1" w:styleId="ConditionalBlockinList1">
    <w:name w:val="Conditional Block in List 1"/>
    <w:aliases w:val="cb1"/>
    <w:basedOn w:val="ConditionalBlock"/>
    <w:next w:val="Normal"/>
    <w:locked/>
    <w:rsid w:val="008D02DC"/>
  </w:style>
  <w:style w:type="paragraph" w:customStyle="1" w:styleId="ConditionalBlockinList2">
    <w:name w:val="Conditional Block in List 2"/>
    <w:aliases w:val="cb2"/>
    <w:basedOn w:val="ConditionalBlock"/>
    <w:next w:val="Normal"/>
    <w:locked/>
    <w:rsid w:val="008D02DC"/>
    <w:pPr>
      <w:ind w:left="720"/>
    </w:pPr>
  </w:style>
  <w:style w:type="character" w:customStyle="1" w:styleId="CodeFeaturedElement">
    <w:name w:val="Code Featured Element"/>
    <w:aliases w:val="cfe"/>
    <w:locked/>
    <w:rsid w:val="008D02DC"/>
    <w:rPr>
      <w:rFonts w:ascii="Courier New" w:hAnsi="Courier New" w:cs="Courier New"/>
      <w:b/>
      <w:bCs/>
      <w:noProof/>
      <w:color w:val="auto"/>
      <w:sz w:val="16"/>
      <w:szCs w:val="16"/>
      <w:bdr w:val="none" w:sz="0" w:space="0" w:color="auto"/>
      <w:shd w:val="clear" w:color="auto" w:fill="auto"/>
    </w:rPr>
  </w:style>
  <w:style w:type="paragraph" w:customStyle="1" w:styleId="SamplesButtonMarker">
    <w:name w:val="Samples Button Marker"/>
    <w:aliases w:val="sbm"/>
    <w:basedOn w:val="Normal"/>
    <w:locked/>
    <w:rsid w:val="008D02DC"/>
    <w:rPr>
      <w:color w:val="C0C0C0"/>
    </w:rPr>
  </w:style>
  <w:style w:type="character" w:customStyle="1" w:styleId="CodeEntityReferenceSpecific">
    <w:name w:val="Code Entity Reference Specific"/>
    <w:aliases w:val="cers"/>
    <w:locked/>
    <w:rsid w:val="008D02DC"/>
  </w:style>
  <w:style w:type="character" w:customStyle="1" w:styleId="CodeEntityReferenceQualifiedSpecific">
    <w:name w:val="Code Entity Reference Qualified Specific"/>
    <w:aliases w:val="cerqs"/>
    <w:locked/>
    <w:rsid w:val="008D02DC"/>
    <w:rPr>
      <w:b/>
      <w:noProof/>
      <w:color w:val="auto"/>
      <w:sz w:val="20"/>
      <w:szCs w:val="18"/>
      <w:u w:val="none"/>
      <w:bdr w:val="none" w:sz="0" w:space="0" w:color="auto"/>
      <w:shd w:val="clear" w:color="auto" w:fill="auto"/>
      <w:lang w:val="en-US"/>
    </w:rPr>
  </w:style>
  <w:style w:type="table" w:customStyle="1" w:styleId="CodeSectioninList1">
    <w:name w:val="Code Section in List 1"/>
    <w:aliases w:val="cs1"/>
    <w:basedOn w:val="CodeSection"/>
    <w:rsid w:val="008D02DC"/>
    <w:tblPr>
      <w:tblInd w:w="36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table" w:customStyle="1" w:styleId="CodeSectioninList2">
    <w:name w:val="Code Section in List 2"/>
    <w:aliases w:val="cs2"/>
    <w:basedOn w:val="CodeSection"/>
    <w:rsid w:val="008D02DC"/>
    <w:tblPr>
      <w:tblInd w:w="72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numbering" w:styleId="ArticleSection">
    <w:name w:val="Outline List 3"/>
    <w:basedOn w:val="NoList"/>
    <w:rsid w:val="008D02DC"/>
    <w:pPr>
      <w:numPr>
        <w:numId w:val="17"/>
      </w:numPr>
    </w:pPr>
  </w:style>
  <w:style w:type="paragraph" w:styleId="BlockText">
    <w:name w:val="Block Text"/>
    <w:basedOn w:val="Normal"/>
    <w:rsid w:val="008D02DC"/>
    <w:pPr>
      <w:spacing w:after="120"/>
      <w:ind w:left="1440" w:right="1440"/>
    </w:pPr>
  </w:style>
  <w:style w:type="paragraph" w:styleId="BodyText">
    <w:name w:val="Body Text"/>
    <w:basedOn w:val="Normal"/>
    <w:rsid w:val="008D02DC"/>
    <w:pPr>
      <w:spacing w:after="120"/>
    </w:pPr>
  </w:style>
  <w:style w:type="paragraph" w:styleId="BodyText2">
    <w:name w:val="Body Text 2"/>
    <w:basedOn w:val="Normal"/>
    <w:rsid w:val="008D02DC"/>
    <w:pPr>
      <w:spacing w:after="120" w:line="480" w:lineRule="auto"/>
    </w:pPr>
  </w:style>
  <w:style w:type="paragraph" w:styleId="BodyText3">
    <w:name w:val="Body Text 3"/>
    <w:basedOn w:val="Normal"/>
    <w:rsid w:val="008D02DC"/>
    <w:pPr>
      <w:spacing w:after="120"/>
    </w:pPr>
    <w:rPr>
      <w:sz w:val="16"/>
      <w:szCs w:val="16"/>
    </w:rPr>
  </w:style>
  <w:style w:type="paragraph" w:styleId="BodyTextFirstIndent">
    <w:name w:val="Body Text First Indent"/>
    <w:basedOn w:val="BodyText"/>
    <w:rsid w:val="008D02DC"/>
    <w:pPr>
      <w:ind w:firstLine="210"/>
    </w:pPr>
  </w:style>
  <w:style w:type="paragraph" w:styleId="BodyTextIndent">
    <w:name w:val="Body Text Indent"/>
    <w:basedOn w:val="Normal"/>
    <w:rsid w:val="008D02DC"/>
    <w:pPr>
      <w:spacing w:after="120"/>
      <w:ind w:left="360"/>
    </w:pPr>
  </w:style>
  <w:style w:type="paragraph" w:styleId="BodyTextFirstIndent2">
    <w:name w:val="Body Text First Indent 2"/>
    <w:basedOn w:val="BodyTextIndent"/>
    <w:rsid w:val="008D02DC"/>
    <w:pPr>
      <w:ind w:firstLine="210"/>
    </w:pPr>
  </w:style>
  <w:style w:type="paragraph" w:styleId="BodyTextIndent2">
    <w:name w:val="Body Text Indent 2"/>
    <w:basedOn w:val="Normal"/>
    <w:rsid w:val="008D02DC"/>
    <w:pPr>
      <w:spacing w:after="120" w:line="480" w:lineRule="auto"/>
      <w:ind w:left="360"/>
    </w:pPr>
  </w:style>
  <w:style w:type="paragraph" w:styleId="BodyTextIndent3">
    <w:name w:val="Body Text Indent 3"/>
    <w:basedOn w:val="Normal"/>
    <w:rsid w:val="008D02DC"/>
    <w:pPr>
      <w:spacing w:after="120"/>
      <w:ind w:left="360"/>
    </w:pPr>
    <w:rPr>
      <w:sz w:val="16"/>
      <w:szCs w:val="16"/>
    </w:rPr>
  </w:style>
  <w:style w:type="paragraph" w:styleId="Closing">
    <w:name w:val="Closing"/>
    <w:basedOn w:val="Normal"/>
    <w:rsid w:val="008D02DC"/>
    <w:pPr>
      <w:ind w:left="4320"/>
    </w:pPr>
  </w:style>
  <w:style w:type="paragraph" w:styleId="Date">
    <w:name w:val="Date"/>
    <w:basedOn w:val="Normal"/>
    <w:next w:val="Normal"/>
    <w:rsid w:val="008D02DC"/>
  </w:style>
  <w:style w:type="paragraph" w:styleId="E-mailSignature">
    <w:name w:val="E-mail Signature"/>
    <w:basedOn w:val="Normal"/>
    <w:rsid w:val="008D02DC"/>
  </w:style>
  <w:style w:type="character" w:styleId="Emphasis">
    <w:name w:val="Emphasis"/>
    <w:qFormat/>
    <w:rsid w:val="008D02DC"/>
    <w:rPr>
      <w:i/>
      <w:iCs/>
    </w:rPr>
  </w:style>
  <w:style w:type="paragraph" w:styleId="EnvelopeAddress">
    <w:name w:val="envelope address"/>
    <w:basedOn w:val="Normal"/>
    <w:rsid w:val="008D02DC"/>
    <w:pPr>
      <w:framePr w:w="7920" w:h="1980" w:hRule="exact" w:hSpace="180" w:wrap="auto" w:hAnchor="page" w:xAlign="center" w:yAlign="bottom"/>
      <w:ind w:left="2880"/>
    </w:pPr>
    <w:rPr>
      <w:sz w:val="24"/>
      <w:szCs w:val="24"/>
    </w:rPr>
  </w:style>
  <w:style w:type="paragraph" w:styleId="EnvelopeReturn">
    <w:name w:val="envelope return"/>
    <w:basedOn w:val="Normal"/>
    <w:rsid w:val="008D02DC"/>
  </w:style>
  <w:style w:type="character" w:styleId="FollowedHyperlink">
    <w:name w:val="FollowedHyperlink"/>
    <w:rsid w:val="008D02DC"/>
    <w:rPr>
      <w:color w:val="800080"/>
      <w:u w:val="single"/>
    </w:rPr>
  </w:style>
  <w:style w:type="character" w:styleId="HTMLAcronym">
    <w:name w:val="HTML Acronym"/>
    <w:rsid w:val="008D02DC"/>
  </w:style>
  <w:style w:type="paragraph" w:styleId="HTMLAddress">
    <w:name w:val="HTML Address"/>
    <w:basedOn w:val="Normal"/>
    <w:rsid w:val="008D02DC"/>
    <w:rPr>
      <w:i/>
      <w:iCs/>
    </w:rPr>
  </w:style>
  <w:style w:type="character" w:styleId="HTMLCite">
    <w:name w:val="HTML Cite"/>
    <w:rsid w:val="008D02DC"/>
    <w:rPr>
      <w:i/>
      <w:iCs/>
    </w:rPr>
  </w:style>
  <w:style w:type="character" w:styleId="HTMLCode">
    <w:name w:val="HTML Code"/>
    <w:rsid w:val="008D02DC"/>
    <w:rPr>
      <w:rFonts w:ascii="Courier New" w:hAnsi="Courier New"/>
      <w:sz w:val="20"/>
      <w:szCs w:val="20"/>
    </w:rPr>
  </w:style>
  <w:style w:type="character" w:styleId="HTMLDefinition">
    <w:name w:val="HTML Definition"/>
    <w:rsid w:val="008D02DC"/>
    <w:rPr>
      <w:i/>
      <w:iCs/>
    </w:rPr>
  </w:style>
  <w:style w:type="character" w:styleId="HTMLKeyboard">
    <w:name w:val="HTML Keyboard"/>
    <w:rsid w:val="008D02DC"/>
    <w:rPr>
      <w:rFonts w:ascii="Courier New" w:hAnsi="Courier New"/>
      <w:sz w:val="20"/>
      <w:szCs w:val="20"/>
    </w:rPr>
  </w:style>
  <w:style w:type="paragraph" w:styleId="HTMLPreformatted">
    <w:name w:val="HTML Preformatted"/>
    <w:basedOn w:val="Normal"/>
    <w:rsid w:val="008D02DC"/>
    <w:rPr>
      <w:rFonts w:ascii="Courier New" w:hAnsi="Courier New"/>
    </w:rPr>
  </w:style>
  <w:style w:type="character" w:styleId="HTMLSample">
    <w:name w:val="HTML Sample"/>
    <w:rsid w:val="008D02DC"/>
    <w:rPr>
      <w:rFonts w:ascii="Courier New" w:hAnsi="Courier New"/>
    </w:rPr>
  </w:style>
  <w:style w:type="character" w:styleId="HTMLTypewriter">
    <w:name w:val="HTML Typewriter"/>
    <w:rsid w:val="008D02DC"/>
    <w:rPr>
      <w:rFonts w:ascii="Courier New" w:hAnsi="Courier New"/>
      <w:sz w:val="20"/>
      <w:szCs w:val="20"/>
    </w:rPr>
  </w:style>
  <w:style w:type="character" w:styleId="HTMLVariable">
    <w:name w:val="HTML Variable"/>
    <w:rsid w:val="008D02DC"/>
    <w:rPr>
      <w:i/>
      <w:iCs/>
    </w:rPr>
  </w:style>
  <w:style w:type="character" w:styleId="LineNumber">
    <w:name w:val="line number"/>
    <w:rsid w:val="008D02DC"/>
  </w:style>
  <w:style w:type="paragraph" w:styleId="List">
    <w:name w:val="List"/>
    <w:basedOn w:val="Normal"/>
    <w:rsid w:val="008D02DC"/>
    <w:pPr>
      <w:ind w:left="360" w:hanging="360"/>
    </w:pPr>
  </w:style>
  <w:style w:type="paragraph" w:styleId="List2">
    <w:name w:val="List 2"/>
    <w:basedOn w:val="Normal"/>
    <w:rsid w:val="008D02DC"/>
    <w:pPr>
      <w:ind w:left="720" w:hanging="360"/>
    </w:pPr>
  </w:style>
  <w:style w:type="paragraph" w:styleId="List3">
    <w:name w:val="List 3"/>
    <w:basedOn w:val="Normal"/>
    <w:rsid w:val="008D02DC"/>
    <w:pPr>
      <w:ind w:left="1080" w:hanging="360"/>
    </w:pPr>
  </w:style>
  <w:style w:type="paragraph" w:styleId="List4">
    <w:name w:val="List 4"/>
    <w:basedOn w:val="Normal"/>
    <w:rsid w:val="008D02DC"/>
    <w:pPr>
      <w:ind w:left="1440" w:hanging="360"/>
    </w:pPr>
  </w:style>
  <w:style w:type="paragraph" w:styleId="List5">
    <w:name w:val="List 5"/>
    <w:basedOn w:val="Normal"/>
    <w:rsid w:val="008D02DC"/>
    <w:pPr>
      <w:ind w:left="1800" w:hanging="360"/>
    </w:pPr>
  </w:style>
  <w:style w:type="paragraph" w:styleId="ListBullet">
    <w:name w:val="List Bullet"/>
    <w:basedOn w:val="Normal"/>
    <w:link w:val="ListBulletChar"/>
    <w:rsid w:val="008D02DC"/>
    <w:pPr>
      <w:tabs>
        <w:tab w:val="num" w:pos="360"/>
      </w:tabs>
      <w:ind w:left="360" w:hanging="360"/>
    </w:pPr>
  </w:style>
  <w:style w:type="paragraph" w:styleId="ListBullet2">
    <w:name w:val="List Bullet 2"/>
    <w:basedOn w:val="Normal"/>
    <w:rsid w:val="008D02DC"/>
    <w:pPr>
      <w:tabs>
        <w:tab w:val="num" w:pos="720"/>
      </w:tabs>
      <w:ind w:left="720" w:hanging="360"/>
    </w:pPr>
  </w:style>
  <w:style w:type="paragraph" w:styleId="ListBullet3">
    <w:name w:val="List Bullet 3"/>
    <w:basedOn w:val="Normal"/>
    <w:rsid w:val="008D02DC"/>
    <w:pPr>
      <w:tabs>
        <w:tab w:val="num" w:pos="1080"/>
      </w:tabs>
      <w:ind w:left="1080" w:hanging="360"/>
    </w:pPr>
  </w:style>
  <w:style w:type="paragraph" w:styleId="ListBullet4">
    <w:name w:val="List Bullet 4"/>
    <w:basedOn w:val="Normal"/>
    <w:rsid w:val="008D02DC"/>
    <w:pPr>
      <w:tabs>
        <w:tab w:val="num" w:pos="1440"/>
      </w:tabs>
      <w:ind w:left="1440" w:hanging="360"/>
    </w:pPr>
  </w:style>
  <w:style w:type="paragraph" w:styleId="ListBullet5">
    <w:name w:val="List Bullet 5"/>
    <w:basedOn w:val="Normal"/>
    <w:rsid w:val="008D02DC"/>
    <w:pPr>
      <w:tabs>
        <w:tab w:val="num" w:pos="1800"/>
      </w:tabs>
      <w:ind w:left="1800" w:hanging="360"/>
    </w:pPr>
  </w:style>
  <w:style w:type="paragraph" w:styleId="ListContinue">
    <w:name w:val="List Continue"/>
    <w:basedOn w:val="Normal"/>
    <w:rsid w:val="008D02DC"/>
    <w:pPr>
      <w:spacing w:after="120"/>
      <w:ind w:left="360"/>
    </w:pPr>
  </w:style>
  <w:style w:type="paragraph" w:styleId="ListContinue2">
    <w:name w:val="List Continue 2"/>
    <w:basedOn w:val="Normal"/>
    <w:rsid w:val="008D02DC"/>
    <w:pPr>
      <w:spacing w:after="120"/>
      <w:ind w:left="720"/>
    </w:pPr>
  </w:style>
  <w:style w:type="paragraph" w:styleId="ListContinue3">
    <w:name w:val="List Continue 3"/>
    <w:basedOn w:val="Normal"/>
    <w:rsid w:val="008D02DC"/>
    <w:pPr>
      <w:spacing w:after="120"/>
      <w:ind w:left="1080"/>
    </w:pPr>
  </w:style>
  <w:style w:type="paragraph" w:styleId="ListContinue4">
    <w:name w:val="List Continue 4"/>
    <w:basedOn w:val="Normal"/>
    <w:rsid w:val="008D02DC"/>
    <w:pPr>
      <w:spacing w:after="120"/>
      <w:ind w:left="1440"/>
    </w:pPr>
  </w:style>
  <w:style w:type="paragraph" w:styleId="ListContinue5">
    <w:name w:val="List Continue 5"/>
    <w:basedOn w:val="Normal"/>
    <w:rsid w:val="008D02DC"/>
    <w:pPr>
      <w:spacing w:after="120"/>
      <w:ind w:left="1800"/>
    </w:pPr>
  </w:style>
  <w:style w:type="paragraph" w:styleId="ListNumber">
    <w:name w:val="List Number"/>
    <w:basedOn w:val="Normal"/>
    <w:rsid w:val="008D02DC"/>
    <w:pPr>
      <w:tabs>
        <w:tab w:val="num" w:pos="360"/>
      </w:tabs>
      <w:ind w:left="360" w:hanging="360"/>
    </w:pPr>
  </w:style>
  <w:style w:type="paragraph" w:styleId="ListNumber2">
    <w:name w:val="List Number 2"/>
    <w:basedOn w:val="Normal"/>
    <w:rsid w:val="008D02DC"/>
    <w:pPr>
      <w:tabs>
        <w:tab w:val="num" w:pos="720"/>
      </w:tabs>
      <w:ind w:left="720" w:hanging="360"/>
    </w:pPr>
  </w:style>
  <w:style w:type="paragraph" w:styleId="ListNumber3">
    <w:name w:val="List Number 3"/>
    <w:basedOn w:val="Normal"/>
    <w:rsid w:val="008D02DC"/>
    <w:pPr>
      <w:tabs>
        <w:tab w:val="num" w:pos="1080"/>
      </w:tabs>
      <w:ind w:left="1080" w:hanging="360"/>
    </w:pPr>
  </w:style>
  <w:style w:type="paragraph" w:styleId="ListNumber4">
    <w:name w:val="List Number 4"/>
    <w:basedOn w:val="Normal"/>
    <w:rsid w:val="008D02DC"/>
    <w:pPr>
      <w:tabs>
        <w:tab w:val="num" w:pos="1440"/>
      </w:tabs>
      <w:ind w:left="1440" w:hanging="360"/>
    </w:pPr>
  </w:style>
  <w:style w:type="paragraph" w:styleId="ListNumber5">
    <w:name w:val="List Number 5"/>
    <w:basedOn w:val="Normal"/>
    <w:rsid w:val="008D02DC"/>
    <w:pPr>
      <w:tabs>
        <w:tab w:val="num" w:pos="1800"/>
      </w:tabs>
      <w:ind w:left="1800" w:hanging="360"/>
    </w:pPr>
  </w:style>
  <w:style w:type="paragraph" w:styleId="MessageHeader">
    <w:name w:val="Message Header"/>
    <w:basedOn w:val="Normal"/>
    <w:rsid w:val="008D02DC"/>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paragraph" w:styleId="NormalWeb">
    <w:name w:val="Normal (Web)"/>
    <w:basedOn w:val="Normal"/>
    <w:rsid w:val="008D02DC"/>
    <w:rPr>
      <w:rFonts w:ascii="Times New Roman" w:hAnsi="Times New Roman"/>
      <w:szCs w:val="24"/>
    </w:rPr>
  </w:style>
  <w:style w:type="paragraph" w:styleId="NormalIndent">
    <w:name w:val="Normal Indent"/>
    <w:basedOn w:val="Normal"/>
    <w:rsid w:val="008D02DC"/>
    <w:pPr>
      <w:ind w:left="720"/>
    </w:pPr>
  </w:style>
  <w:style w:type="paragraph" w:styleId="NoteHeading">
    <w:name w:val="Note Heading"/>
    <w:basedOn w:val="Normal"/>
    <w:next w:val="Normal"/>
    <w:rsid w:val="008D02DC"/>
  </w:style>
  <w:style w:type="paragraph" w:styleId="PlainText">
    <w:name w:val="Plain Text"/>
    <w:basedOn w:val="Normal"/>
    <w:rsid w:val="008D02DC"/>
    <w:rPr>
      <w:rFonts w:ascii="Courier New" w:hAnsi="Courier New"/>
    </w:rPr>
  </w:style>
  <w:style w:type="paragraph" w:styleId="Salutation">
    <w:name w:val="Salutation"/>
    <w:basedOn w:val="Normal"/>
    <w:next w:val="Normal"/>
    <w:rsid w:val="008D02DC"/>
  </w:style>
  <w:style w:type="paragraph" w:styleId="Signature">
    <w:name w:val="Signature"/>
    <w:basedOn w:val="Normal"/>
    <w:rsid w:val="008D02DC"/>
    <w:pPr>
      <w:ind w:left="4320"/>
    </w:pPr>
  </w:style>
  <w:style w:type="character" w:styleId="Strong">
    <w:name w:val="Strong"/>
    <w:qFormat/>
    <w:rsid w:val="008D02DC"/>
    <w:rPr>
      <w:b/>
      <w:bCs/>
    </w:rPr>
  </w:style>
  <w:style w:type="table" w:styleId="Table3Deffects1">
    <w:name w:val="Table 3D effects 1"/>
    <w:basedOn w:val="TableNormal"/>
    <w:rsid w:val="008D02DC"/>
    <w:pPr>
      <w:spacing w:before="60" w:after="60" w:line="26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D02DC"/>
    <w:pPr>
      <w:spacing w:before="60" w:after="60" w:line="26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D02DC"/>
    <w:pPr>
      <w:spacing w:before="60" w:after="60" w:line="26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D02DC"/>
    <w:pPr>
      <w:spacing w:before="60" w:after="60" w:line="26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D02DC"/>
    <w:pPr>
      <w:spacing w:before="60" w:after="60" w:line="26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D02DC"/>
    <w:pPr>
      <w:spacing w:before="60" w:after="60" w:line="26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D02DC"/>
    <w:pPr>
      <w:spacing w:before="60" w:after="60" w:line="26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D02DC"/>
    <w:pPr>
      <w:spacing w:before="60" w:after="60" w:line="26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D02DC"/>
    <w:pPr>
      <w:spacing w:before="60" w:after="60" w:line="26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D02DC"/>
    <w:pPr>
      <w:spacing w:before="60" w:after="60" w:line="26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D02DC"/>
    <w:pPr>
      <w:spacing w:before="60" w:after="60" w:line="26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D02DC"/>
    <w:pPr>
      <w:spacing w:before="60" w:after="60" w:line="26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D02DC"/>
    <w:pPr>
      <w:spacing w:before="60" w:after="60" w:line="26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D02DC"/>
    <w:pPr>
      <w:spacing w:before="60" w:after="60" w:line="26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D02DC"/>
    <w:pPr>
      <w:spacing w:before="60" w:after="60" w:line="26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D02DC"/>
    <w:pPr>
      <w:spacing w:before="60" w:after="60" w:line="26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D02DC"/>
    <w:pPr>
      <w:spacing w:before="60" w:after="60" w:line="26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8D02DC"/>
    <w:pPr>
      <w:spacing w:before="60" w:after="60"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8D02DC"/>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D02DC"/>
    <w:pPr>
      <w:spacing w:before="60" w:after="60" w:line="26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D02DC"/>
    <w:pPr>
      <w:spacing w:before="60" w:after="60" w:line="26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D02DC"/>
    <w:pPr>
      <w:spacing w:before="60" w:after="60" w:line="26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D02DC"/>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D02DC"/>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D02DC"/>
    <w:pPr>
      <w:spacing w:before="60" w:after="60" w:line="26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D02DC"/>
    <w:pPr>
      <w:spacing w:before="60" w:after="60" w:line="26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D02DC"/>
    <w:pPr>
      <w:spacing w:before="60" w:after="60" w:line="26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D02DC"/>
    <w:pPr>
      <w:spacing w:before="60" w:after="60" w:line="26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D02DC"/>
    <w:pPr>
      <w:spacing w:before="60" w:after="60" w:line="26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D02DC"/>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D02DC"/>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D02DC"/>
    <w:pPr>
      <w:spacing w:before="60" w:after="60" w:line="26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D02DC"/>
    <w:pPr>
      <w:spacing w:before="60" w:after="60" w:line="26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D02DC"/>
    <w:pPr>
      <w:spacing w:before="60" w:after="60" w:line="26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D02DC"/>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D02DC"/>
    <w:pPr>
      <w:spacing w:before="60" w:after="60" w:line="26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D02DC"/>
    <w:pPr>
      <w:spacing w:before="60" w:after="60" w:line="26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D02DC"/>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D02DC"/>
    <w:pPr>
      <w:spacing w:before="60" w:after="60" w:line="26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D02DC"/>
    <w:pPr>
      <w:spacing w:before="60" w:after="60" w:line="26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D02DC"/>
    <w:pPr>
      <w:spacing w:before="60" w:after="60"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8D02DC"/>
    <w:pPr>
      <w:spacing w:before="60" w:after="60" w:line="26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D02DC"/>
    <w:pPr>
      <w:spacing w:before="60" w:after="60" w:line="26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D02DC"/>
    <w:pPr>
      <w:spacing w:before="60" w:after="60" w:line="26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ubtitle">
    <w:name w:val="Subtitle"/>
    <w:basedOn w:val="Normal"/>
    <w:qFormat/>
    <w:rsid w:val="008D02DC"/>
    <w:pPr>
      <w:jc w:val="center"/>
      <w:outlineLvl w:val="1"/>
    </w:pPr>
    <w:rPr>
      <w:sz w:val="24"/>
      <w:szCs w:val="24"/>
    </w:rPr>
  </w:style>
  <w:style w:type="paragraph" w:styleId="Title">
    <w:name w:val="Title"/>
    <w:basedOn w:val="Normal"/>
    <w:qFormat/>
    <w:rsid w:val="008D02DC"/>
    <w:pPr>
      <w:spacing w:before="240"/>
      <w:jc w:val="center"/>
      <w:outlineLvl w:val="0"/>
    </w:pPr>
    <w:rPr>
      <w:b/>
      <w:bCs/>
      <w:kern w:val="28"/>
      <w:sz w:val="32"/>
      <w:szCs w:val="32"/>
    </w:rPr>
  </w:style>
  <w:style w:type="character" w:customStyle="1" w:styleId="System">
    <w:name w:val="System"/>
    <w:aliases w:val="sys"/>
    <w:locked/>
    <w:rsid w:val="008D02DC"/>
    <w:rPr>
      <w:b/>
      <w:color w:val="auto"/>
      <w:szCs w:val="20"/>
      <w:u w:val="none"/>
      <w:bdr w:val="none" w:sz="0" w:space="0" w:color="auto"/>
      <w:shd w:val="clear" w:color="auto" w:fill="auto"/>
    </w:rPr>
  </w:style>
  <w:style w:type="character" w:customStyle="1" w:styleId="UserInputLocalizable">
    <w:name w:val="User Input Localizable"/>
    <w:aliases w:val="uil"/>
    <w:rsid w:val="008D02DC"/>
    <w:rPr>
      <w:b/>
      <w:color w:val="auto"/>
      <w:szCs w:val="18"/>
      <w:u w:val="none"/>
    </w:rPr>
  </w:style>
  <w:style w:type="character" w:customStyle="1" w:styleId="UnmanagedCodeEntityReference">
    <w:name w:val="Unmanaged Code Entity Reference"/>
    <w:aliases w:val="ucer"/>
    <w:locked/>
    <w:rsid w:val="008D02DC"/>
    <w:rPr>
      <w:noProof/>
      <w:color w:val="C0C0C0"/>
      <w:szCs w:val="18"/>
      <w:u w:val="none"/>
      <w:bdr w:val="none" w:sz="0" w:space="0" w:color="auto"/>
      <w:shd w:val="clear" w:color="auto" w:fill="auto"/>
      <w:lang w:val="en-US"/>
    </w:rPr>
  </w:style>
  <w:style w:type="character" w:customStyle="1" w:styleId="UserInputNon-localizable">
    <w:name w:val="User Input Non-localizable"/>
    <w:aliases w:val="uinl"/>
    <w:rsid w:val="008D02DC"/>
    <w:rPr>
      <w:b/>
      <w:szCs w:val="18"/>
    </w:rPr>
  </w:style>
  <w:style w:type="character" w:customStyle="1" w:styleId="Placeholder">
    <w:name w:val="Placeholder"/>
    <w:aliases w:val="ph"/>
    <w:rsid w:val="008D02DC"/>
    <w:rPr>
      <w:i/>
      <w:color w:val="auto"/>
      <w:szCs w:val="18"/>
      <w:u w:val="none"/>
    </w:rPr>
  </w:style>
  <w:style w:type="character" w:customStyle="1" w:styleId="Math">
    <w:name w:val="Math"/>
    <w:aliases w:val="m"/>
    <w:locked/>
    <w:rsid w:val="008D02DC"/>
    <w:rPr>
      <w:color w:val="C0C0C0"/>
      <w:szCs w:val="18"/>
      <w:u w:val="none"/>
      <w:bdr w:val="none" w:sz="0" w:space="0" w:color="auto"/>
      <w:shd w:val="clear" w:color="auto" w:fill="auto"/>
    </w:rPr>
  </w:style>
  <w:style w:type="character" w:customStyle="1" w:styleId="NewTerm">
    <w:name w:val="New Term"/>
    <w:aliases w:val="nt"/>
    <w:locked/>
    <w:rsid w:val="008D02DC"/>
    <w:rPr>
      <w:i/>
      <w:color w:val="auto"/>
      <w:szCs w:val="20"/>
      <w:u w:val="none"/>
      <w:bdr w:val="none" w:sz="0" w:space="0" w:color="auto"/>
      <w:shd w:val="clear" w:color="auto" w:fill="auto"/>
    </w:rPr>
  </w:style>
  <w:style w:type="paragraph" w:customStyle="1" w:styleId="BulletedDynamicLinkinList1">
    <w:name w:val="Bulleted Dynamic Link in List 1"/>
    <w:basedOn w:val="Normal"/>
    <w:locked/>
    <w:rsid w:val="008D02DC"/>
    <w:rPr>
      <w:color w:val="C0C0C0"/>
    </w:rPr>
  </w:style>
  <w:style w:type="paragraph" w:customStyle="1" w:styleId="BulletedDynamicLinkinList2">
    <w:name w:val="Bulleted Dynamic Link in List 2"/>
    <w:basedOn w:val="Normal"/>
    <w:locked/>
    <w:rsid w:val="008D02DC"/>
    <w:rPr>
      <w:color w:val="C0C0C0"/>
    </w:rPr>
  </w:style>
  <w:style w:type="paragraph" w:customStyle="1" w:styleId="BulletedDynamicLink">
    <w:name w:val="Bulleted Dynamic Link"/>
    <w:basedOn w:val="Normal"/>
    <w:locked/>
    <w:rsid w:val="008D02DC"/>
    <w:rPr>
      <w:color w:val="C0C0C0"/>
    </w:rPr>
  </w:style>
  <w:style w:type="character" w:customStyle="1" w:styleId="Heading6Char">
    <w:name w:val="Heading 6 Char"/>
    <w:aliases w:val="h6 Char"/>
    <w:link w:val="Heading6"/>
    <w:rsid w:val="008D02DC"/>
    <w:rPr>
      <w:rFonts w:ascii="Arial" w:eastAsia="SimSun" w:hAnsi="Arial"/>
      <w:b/>
      <w:kern w:val="24"/>
    </w:rPr>
  </w:style>
  <w:style w:type="character" w:customStyle="1" w:styleId="LabelChar">
    <w:name w:val="Label Char"/>
    <w:aliases w:val="l Char"/>
    <w:link w:val="Label"/>
    <w:rsid w:val="008D02DC"/>
    <w:rPr>
      <w:rFonts w:ascii="Arial" w:eastAsia="SimSun" w:hAnsi="Arial"/>
      <w:b/>
      <w:kern w:val="24"/>
    </w:rPr>
  </w:style>
  <w:style w:type="character" w:customStyle="1" w:styleId="Heading5Char">
    <w:name w:val="Heading 5 Char"/>
    <w:aliases w:val="h5 Char"/>
    <w:link w:val="Heading5"/>
    <w:rsid w:val="008D02DC"/>
    <w:rPr>
      <w:rFonts w:ascii="Arial" w:eastAsia="SimSun" w:hAnsi="Arial"/>
      <w:b/>
      <w:kern w:val="24"/>
      <w:szCs w:val="40"/>
    </w:rPr>
  </w:style>
  <w:style w:type="character" w:customStyle="1" w:styleId="Heading1Char">
    <w:name w:val="Heading 1 Char"/>
    <w:aliases w:val="h1 Char"/>
    <w:link w:val="Heading1"/>
    <w:rsid w:val="008D02DC"/>
    <w:rPr>
      <w:rFonts w:ascii="Arial" w:eastAsia="SimSun" w:hAnsi="Arial"/>
      <w:b/>
      <w:kern w:val="24"/>
      <w:sz w:val="40"/>
      <w:szCs w:val="40"/>
    </w:rPr>
  </w:style>
  <w:style w:type="character" w:customStyle="1" w:styleId="LabelinList1Char">
    <w:name w:val="Label in List 1 Char"/>
    <w:aliases w:val="l1 Char"/>
    <w:link w:val="LabelinList1"/>
    <w:rsid w:val="008D02DC"/>
  </w:style>
  <w:style w:type="paragraph" w:customStyle="1" w:styleId="Strikethrough">
    <w:name w:val="Strikethrough"/>
    <w:aliases w:val="strike"/>
    <w:basedOn w:val="Normal"/>
    <w:rsid w:val="008D02DC"/>
    <w:rPr>
      <w:strike/>
    </w:rPr>
  </w:style>
  <w:style w:type="paragraph" w:customStyle="1" w:styleId="TableFootnote">
    <w:name w:val="Table Footnote"/>
    <w:aliases w:val="tf"/>
    <w:basedOn w:val="Normal"/>
    <w:rsid w:val="008D02DC"/>
    <w:pPr>
      <w:spacing w:before="80" w:after="80"/>
      <w:ind w:left="216" w:hanging="216"/>
    </w:pPr>
  </w:style>
  <w:style w:type="paragraph" w:customStyle="1" w:styleId="TableFootnoteinList1">
    <w:name w:val="Table Footnote in List 1"/>
    <w:aliases w:val="tf1"/>
    <w:basedOn w:val="TableFootnote"/>
    <w:rsid w:val="008D02DC"/>
    <w:pPr>
      <w:ind w:left="576"/>
    </w:pPr>
  </w:style>
  <w:style w:type="paragraph" w:customStyle="1" w:styleId="TableFootnoteinList2">
    <w:name w:val="Table Footnote in List 2"/>
    <w:aliases w:val="tf2"/>
    <w:basedOn w:val="TableFootnote"/>
    <w:rsid w:val="008D02DC"/>
    <w:pPr>
      <w:ind w:left="936"/>
    </w:pPr>
  </w:style>
  <w:style w:type="character" w:customStyle="1" w:styleId="DynamicLink">
    <w:name w:val="Dynamic Link"/>
    <w:aliases w:val="dl"/>
    <w:locked/>
    <w:rsid w:val="008D02DC"/>
    <w:rPr>
      <w:rFonts w:ascii="Arial" w:hAnsi="Arial"/>
      <w:color w:val="C0C0C0"/>
      <w:sz w:val="20"/>
      <w:szCs w:val="18"/>
      <w:u w:val="none"/>
      <w:bdr w:val="none" w:sz="0" w:space="0" w:color="auto"/>
      <w:shd w:val="clear" w:color="auto" w:fill="auto"/>
    </w:rPr>
  </w:style>
  <w:style w:type="table" w:customStyle="1" w:styleId="DynamicLinkTable">
    <w:name w:val="Dynamic Link Table"/>
    <w:aliases w:val="dlt"/>
    <w:basedOn w:val="TableNormal"/>
    <w:locked/>
    <w:rsid w:val="008D02DC"/>
    <w:rPr>
      <w:rFonts w:ascii="Arial" w:hAnsi="Arial"/>
      <w:color w:val="C0C0C0"/>
      <w:sz w:val="18"/>
      <w:szCs w:val="18"/>
    </w:rPr>
    <w:tblPr>
      <w:tblInd w:w="0"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CellMar>
        <w:top w:w="0" w:type="dxa"/>
        <w:left w:w="108" w:type="dxa"/>
        <w:bottom w:w="0" w:type="dxa"/>
        <w:right w:w="108" w:type="dxa"/>
      </w:tblCellMar>
    </w:tblPr>
    <w:tcPr>
      <w:shd w:val="clear" w:color="auto" w:fill="auto"/>
    </w:tcPr>
  </w:style>
  <w:style w:type="paragraph" w:customStyle="1" w:styleId="FigureImageMapPlaceholder">
    <w:name w:val="Figure Image Map Placeholder"/>
    <w:aliases w:val="fimp"/>
    <w:basedOn w:val="Normal"/>
    <w:locked/>
    <w:rsid w:val="008D02DC"/>
    <w:rPr>
      <w:color w:val="C0C0C0"/>
    </w:rPr>
  </w:style>
  <w:style w:type="paragraph" w:customStyle="1" w:styleId="PrintDivisionNumber">
    <w:name w:val="Print Division Number"/>
    <w:aliases w:val="pdn"/>
    <w:basedOn w:val="Normal"/>
    <w:locked/>
    <w:rsid w:val="008D02DC"/>
    <w:pPr>
      <w:spacing w:before="0" w:after="0" w:line="240" w:lineRule="auto"/>
    </w:pPr>
    <w:rPr>
      <w:color w:val="C0C0C0"/>
    </w:rPr>
  </w:style>
  <w:style w:type="paragraph" w:customStyle="1" w:styleId="PrintDivisionTitle">
    <w:name w:val="Print Division Title"/>
    <w:aliases w:val="pdt"/>
    <w:basedOn w:val="Normal"/>
    <w:locked/>
    <w:rsid w:val="008D02DC"/>
    <w:pPr>
      <w:spacing w:before="0" w:after="0" w:line="240" w:lineRule="auto"/>
    </w:pPr>
    <w:rPr>
      <w:color w:val="C0C0C0"/>
    </w:rPr>
  </w:style>
  <w:style w:type="paragraph" w:customStyle="1" w:styleId="PrintMSCorp">
    <w:name w:val="Print MS Corp"/>
    <w:aliases w:val="pms"/>
    <w:basedOn w:val="Normal"/>
    <w:locked/>
    <w:rsid w:val="008D02DC"/>
    <w:pPr>
      <w:spacing w:before="0" w:after="0" w:line="240" w:lineRule="auto"/>
    </w:pPr>
    <w:rPr>
      <w:color w:val="C0C0C0"/>
    </w:rPr>
  </w:style>
  <w:style w:type="paragraph" w:customStyle="1" w:styleId="RevisionHistory">
    <w:name w:val="Revision History"/>
    <w:aliases w:val="rh"/>
    <w:basedOn w:val="Normal"/>
    <w:locked/>
    <w:rsid w:val="008D02DC"/>
    <w:pPr>
      <w:spacing w:before="0" w:after="0" w:line="240" w:lineRule="auto"/>
    </w:pPr>
    <w:rPr>
      <w:color w:val="C0C0C0"/>
    </w:rPr>
  </w:style>
  <w:style w:type="character" w:customStyle="1" w:styleId="SV">
    <w:name w:val="SV"/>
    <w:locked/>
    <w:rsid w:val="008D02DC"/>
    <w:rPr>
      <w:rFonts w:ascii="Arial" w:hAnsi="Arial"/>
      <w:color w:val="C0C0C0"/>
      <w:sz w:val="20"/>
      <w:szCs w:val="18"/>
      <w:bdr w:val="none" w:sz="0" w:space="0" w:color="auto"/>
      <w:shd w:val="clear" w:color="auto" w:fill="auto"/>
    </w:rPr>
  </w:style>
  <w:style w:type="character" w:styleId="Hyperlink">
    <w:name w:val="Hyperlink"/>
    <w:uiPriority w:val="99"/>
    <w:rsid w:val="008D02DC"/>
    <w:rPr>
      <w:color w:val="0000FF"/>
      <w:sz w:val="20"/>
      <w:szCs w:val="18"/>
      <w:u w:val="single"/>
    </w:rPr>
  </w:style>
  <w:style w:type="paragraph" w:customStyle="1" w:styleId="Copyright">
    <w:name w:val="Copyright"/>
    <w:aliases w:val="copy"/>
    <w:basedOn w:val="Normal"/>
    <w:rsid w:val="008D02DC"/>
    <w:pPr>
      <w:tabs>
        <w:tab w:val="left" w:pos="936"/>
        <w:tab w:val="left" w:pos="1440"/>
        <w:tab w:val="left" w:pos="1627"/>
        <w:tab w:val="left" w:pos="1800"/>
        <w:tab w:val="left" w:pos="2160"/>
        <w:tab w:val="left" w:pos="2520"/>
        <w:tab w:val="left" w:pos="4680"/>
      </w:tabs>
      <w:spacing w:before="20" w:after="120" w:line="160" w:lineRule="exact"/>
    </w:pPr>
    <w:rPr>
      <w:i/>
      <w:sz w:val="16"/>
    </w:rPr>
  </w:style>
  <w:style w:type="paragraph" w:customStyle="1" w:styleId="AlertLabelinList2">
    <w:name w:val="Alert Label in List 2"/>
    <w:aliases w:val="al2"/>
    <w:basedOn w:val="AlertLabel"/>
    <w:rsid w:val="008D02DC"/>
    <w:pPr>
      <w:framePr w:wrap="notBeside"/>
      <w:ind w:left="720"/>
    </w:pPr>
  </w:style>
  <w:style w:type="paragraph" w:customStyle="1" w:styleId="ProcedureTitle">
    <w:name w:val="Procedure Title"/>
    <w:aliases w:val="prt"/>
    <w:basedOn w:val="Normal"/>
    <w:rsid w:val="008D02DC"/>
    <w:pPr>
      <w:keepNext/>
      <w:framePr w:wrap="notBeside" w:vAnchor="text" w:hAnchor="text" w:y="1"/>
      <w:spacing w:before="240" w:line="240" w:lineRule="auto"/>
      <w:ind w:left="360" w:hanging="360"/>
    </w:pPr>
    <w:rPr>
      <w:b/>
    </w:rPr>
  </w:style>
  <w:style w:type="paragraph" w:customStyle="1" w:styleId="TextIndented">
    <w:name w:val="Text Indented"/>
    <w:aliases w:val="ti"/>
    <w:basedOn w:val="Normal"/>
    <w:rsid w:val="008D02DC"/>
    <w:pPr>
      <w:tabs>
        <w:tab w:val="left" w:pos="936"/>
        <w:tab w:val="left" w:pos="1440"/>
        <w:tab w:val="left" w:pos="1627"/>
        <w:tab w:val="left" w:pos="1800"/>
        <w:tab w:val="left" w:pos="2160"/>
        <w:tab w:val="left" w:pos="2520"/>
        <w:tab w:val="left" w:pos="4680"/>
      </w:tabs>
      <w:ind w:left="360"/>
    </w:pPr>
  </w:style>
  <w:style w:type="character" w:customStyle="1" w:styleId="CodeChar">
    <w:name w:val="Code Char"/>
    <w:aliases w:val="c Char"/>
    <w:link w:val="Code"/>
    <w:rsid w:val="008D02DC"/>
    <w:rPr>
      <w:rFonts w:ascii="Courier New" w:hAnsi="Courier New"/>
      <w:noProof/>
      <w:color w:val="000000"/>
      <w:sz w:val="16"/>
      <w:szCs w:val="16"/>
    </w:rPr>
  </w:style>
  <w:style w:type="character" w:customStyle="1" w:styleId="ListBulletChar">
    <w:name w:val="List Bullet Char"/>
    <w:link w:val="ListBullet"/>
    <w:rsid w:val="008D02DC"/>
    <w:rPr>
      <w:rFonts w:ascii="Arial" w:eastAsia="SimSun" w:hAnsi="Arial"/>
      <w:kern w:val="24"/>
    </w:rPr>
  </w:style>
  <w:style w:type="character" w:customStyle="1" w:styleId="BulletedList2Char">
    <w:name w:val="Bulleted List 2 Char"/>
    <w:aliases w:val="bl2 Char Char"/>
    <w:link w:val="BulletedList2"/>
    <w:rsid w:val="008D02DC"/>
  </w:style>
  <w:style w:type="paragraph" w:styleId="TOC5">
    <w:name w:val="toc 5"/>
    <w:aliases w:val="toc5"/>
    <w:basedOn w:val="Normal"/>
    <w:next w:val="Normal"/>
    <w:rsid w:val="008D02DC"/>
    <w:pPr>
      <w:spacing w:before="0" w:after="0"/>
      <w:ind w:left="936" w:hanging="187"/>
    </w:pPr>
  </w:style>
  <w:style w:type="paragraph" w:customStyle="1" w:styleId="PageHeader">
    <w:name w:val="Page Header"/>
    <w:aliases w:val="pgh"/>
    <w:basedOn w:val="Normal"/>
    <w:rsid w:val="008D02DC"/>
    <w:pPr>
      <w:spacing w:before="0" w:after="240" w:line="240" w:lineRule="auto"/>
      <w:jc w:val="right"/>
    </w:pPr>
    <w:rPr>
      <w:b/>
    </w:rPr>
  </w:style>
  <w:style w:type="paragraph" w:customStyle="1" w:styleId="PageFooter">
    <w:name w:val="Page Footer"/>
    <w:aliases w:val="pgf"/>
    <w:basedOn w:val="Normal"/>
    <w:rsid w:val="008D02DC"/>
    <w:pPr>
      <w:spacing w:before="0" w:after="0" w:line="240" w:lineRule="auto"/>
      <w:jc w:val="right"/>
    </w:pPr>
  </w:style>
  <w:style w:type="paragraph" w:customStyle="1" w:styleId="PageNum">
    <w:name w:val="Page Num"/>
    <w:aliases w:val="pgn"/>
    <w:basedOn w:val="Normal"/>
    <w:rsid w:val="008D02DC"/>
    <w:pPr>
      <w:spacing w:before="0" w:after="0" w:line="240" w:lineRule="auto"/>
      <w:ind w:right="518"/>
      <w:jc w:val="right"/>
    </w:pPr>
    <w:rPr>
      <w:b/>
    </w:rPr>
  </w:style>
  <w:style w:type="character" w:customStyle="1" w:styleId="NumberedListIndexer">
    <w:name w:val="Numbered List Indexer"/>
    <w:aliases w:val="nlx"/>
    <w:rsid w:val="008D02DC"/>
    <w:rPr>
      <w:dstrike w:val="0"/>
      <w:vanish/>
      <w:color w:val="C0C0C0"/>
      <w:szCs w:val="18"/>
      <w:u w:val="none"/>
      <w:vertAlign w:val="baseline"/>
    </w:rPr>
  </w:style>
  <w:style w:type="paragraph" w:customStyle="1" w:styleId="ProcedureTitleinList1">
    <w:name w:val="Procedure Title in List 1"/>
    <w:aliases w:val="prt1"/>
    <w:basedOn w:val="ProcedureTitle"/>
    <w:rsid w:val="008D02DC"/>
    <w:pPr>
      <w:framePr w:wrap="notBeside"/>
    </w:pPr>
  </w:style>
  <w:style w:type="paragraph" w:styleId="TOC6">
    <w:name w:val="toc 6"/>
    <w:aliases w:val="toc6"/>
    <w:basedOn w:val="Normal"/>
    <w:next w:val="Normal"/>
    <w:rsid w:val="008D02DC"/>
    <w:pPr>
      <w:spacing w:before="0" w:after="0"/>
      <w:ind w:left="1123" w:hanging="187"/>
    </w:pPr>
  </w:style>
  <w:style w:type="paragraph" w:customStyle="1" w:styleId="ProcedureTitleinList2">
    <w:name w:val="Procedure Title in List 2"/>
    <w:aliases w:val="prt2"/>
    <w:basedOn w:val="ProcedureTitle"/>
    <w:rsid w:val="008D02DC"/>
    <w:pPr>
      <w:framePr w:wrap="notBeside"/>
      <w:ind w:left="720"/>
    </w:pPr>
  </w:style>
  <w:style w:type="table" w:customStyle="1" w:styleId="DefinitionTable">
    <w:name w:val="Definition Table"/>
    <w:aliases w:val="dtbl"/>
    <w:basedOn w:val="TableNormal"/>
    <w:rsid w:val="008D02DC"/>
    <w:pPr>
      <w:spacing w:after="180" w:line="220" w:lineRule="exact"/>
      <w:ind w:right="1440"/>
    </w:pPr>
    <w:rPr>
      <w:rFonts w:ascii="Arial" w:hAnsi="Arial"/>
      <w:sz w:val="18"/>
      <w:szCs w:val="18"/>
    </w:rPr>
    <w:tblPr>
      <w:tblInd w:w="187" w:type="dxa"/>
      <w:tblCellMar>
        <w:top w:w="0" w:type="dxa"/>
        <w:left w:w="0" w:type="dxa"/>
        <w:bottom w:w="0" w:type="dxa"/>
        <w:right w:w="0" w:type="dxa"/>
      </w:tblCellMar>
    </w:tblPr>
  </w:style>
  <w:style w:type="paragraph" w:styleId="TOC9">
    <w:name w:val="toc 9"/>
    <w:basedOn w:val="Normal"/>
    <w:next w:val="Normal"/>
    <w:rsid w:val="008D02DC"/>
    <w:pPr>
      <w:ind w:left="1785" w:hanging="187"/>
    </w:pPr>
  </w:style>
  <w:style w:type="paragraph" w:styleId="TOC7">
    <w:name w:val="toc 7"/>
    <w:basedOn w:val="Normal"/>
    <w:next w:val="Normal"/>
    <w:rsid w:val="008D02DC"/>
    <w:pPr>
      <w:ind w:left="1382" w:hanging="187"/>
    </w:pPr>
  </w:style>
  <w:style w:type="paragraph" w:styleId="TOC8">
    <w:name w:val="toc 8"/>
    <w:basedOn w:val="Normal"/>
    <w:next w:val="Normal"/>
    <w:rsid w:val="008D02DC"/>
    <w:pPr>
      <w:ind w:left="1584" w:hanging="187"/>
    </w:pPr>
  </w:style>
  <w:style w:type="table" w:customStyle="1" w:styleId="DefinitionTableinList1">
    <w:name w:val="Definition Table in List 1"/>
    <w:aliases w:val="dtbl1"/>
    <w:basedOn w:val="DefinitionTable"/>
    <w:rsid w:val="008D02DC"/>
    <w:tblPr>
      <w:tblInd w:w="547" w:type="dxa"/>
      <w:tblCellMar>
        <w:top w:w="0" w:type="dxa"/>
        <w:left w:w="0" w:type="dxa"/>
        <w:bottom w:w="0" w:type="dxa"/>
        <w:right w:w="0" w:type="dxa"/>
      </w:tblCellMar>
    </w:tblPr>
  </w:style>
  <w:style w:type="table" w:customStyle="1" w:styleId="DefinitionTableinList2">
    <w:name w:val="Definition Table in List 2"/>
    <w:aliases w:val="dtbl2"/>
    <w:basedOn w:val="DefinitionTable"/>
    <w:rsid w:val="008D02DC"/>
    <w:tblPr>
      <w:tblInd w:w="907" w:type="dxa"/>
      <w:tblCellMar>
        <w:top w:w="0" w:type="dxa"/>
        <w:left w:w="0" w:type="dxa"/>
        <w:bottom w:w="0" w:type="dxa"/>
        <w:right w:w="0" w:type="dxa"/>
      </w:tblCellMar>
    </w:tblPr>
  </w:style>
  <w:style w:type="table" w:customStyle="1" w:styleId="PacketTable">
    <w:name w:val="Packet Table"/>
    <w:basedOn w:val="TableNormal"/>
    <w:rsid w:val="008D02DC"/>
    <w:pPr>
      <w:spacing w:before="60" w:after="60" w:line="240" w:lineRule="exact"/>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0" w:type="dxa"/>
        <w:right w:w="86" w:type="dxa"/>
      </w:tblCellMar>
    </w:tblPr>
    <w:tcPr>
      <w:tcMar>
        <w:top w:w="58" w:type="dxa"/>
        <w:bottom w:w="58"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Arial" w:hAnsi="Arial"/>
        <w:b w:val="0"/>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paragraph" w:customStyle="1" w:styleId="BulletedList3">
    <w:name w:val="Bulleted List 3"/>
    <w:aliases w:val="bl3"/>
    <w:basedOn w:val="ListBullet"/>
    <w:rsid w:val="008D02DC"/>
    <w:pPr>
      <w:numPr>
        <w:numId w:val="25"/>
      </w:numPr>
      <w:spacing w:line="260" w:lineRule="exact"/>
      <w:ind w:left="1080"/>
    </w:pPr>
  </w:style>
  <w:style w:type="paragraph" w:customStyle="1" w:styleId="BulletedList4">
    <w:name w:val="Bulleted List 4"/>
    <w:aliases w:val="bl4"/>
    <w:basedOn w:val="ListBullet"/>
    <w:rsid w:val="008D02DC"/>
    <w:pPr>
      <w:numPr>
        <w:numId w:val="26"/>
      </w:numPr>
      <w:ind w:left="1440"/>
    </w:pPr>
  </w:style>
  <w:style w:type="paragraph" w:customStyle="1" w:styleId="BulletedList5">
    <w:name w:val="Bulleted List 5"/>
    <w:aliases w:val="bl5"/>
    <w:basedOn w:val="ListBullet"/>
    <w:rsid w:val="008D02DC"/>
    <w:pPr>
      <w:numPr>
        <w:numId w:val="27"/>
      </w:numPr>
      <w:ind w:left="1800"/>
    </w:pPr>
  </w:style>
  <w:style w:type="character" w:customStyle="1" w:styleId="FooterItalic">
    <w:name w:val="Footer Italic"/>
    <w:aliases w:val="fi"/>
    <w:rsid w:val="008D02DC"/>
    <w:rPr>
      <w:rFonts w:ascii="Times New Roman" w:hAnsi="Times New Roman"/>
      <w:i/>
      <w:sz w:val="16"/>
      <w:szCs w:val="16"/>
    </w:rPr>
  </w:style>
  <w:style w:type="character" w:customStyle="1" w:styleId="FooterSmall">
    <w:name w:val="Footer Small"/>
    <w:aliases w:val="fs"/>
    <w:rsid w:val="008D02DC"/>
    <w:rPr>
      <w:rFonts w:ascii="Times New Roman" w:hAnsi="Times New Roman"/>
      <w:sz w:val="17"/>
      <w:szCs w:val="16"/>
    </w:rPr>
  </w:style>
  <w:style w:type="paragraph" w:customStyle="1" w:styleId="GenericEntry">
    <w:name w:val="Generic Entry"/>
    <w:aliases w:val="ge"/>
    <w:basedOn w:val="Normal"/>
    <w:next w:val="Normal"/>
    <w:rsid w:val="008D02DC"/>
    <w:pPr>
      <w:spacing w:after="240" w:line="260" w:lineRule="exact"/>
      <w:ind w:left="720" w:hanging="720"/>
    </w:pPr>
  </w:style>
  <w:style w:type="table" w:customStyle="1" w:styleId="IndentedPacketFieldBits">
    <w:name w:val="Indented Packet Field Bits"/>
    <w:aliases w:val="pfbi"/>
    <w:basedOn w:val="TableNormal"/>
    <w:rsid w:val="008D02DC"/>
    <w:rPr>
      <w:sz w:val="24"/>
    </w:rPr>
    <w:tblPr>
      <w:tblInd w:w="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tcMar>
        <w:top w:w="58" w:type="dxa"/>
        <w:left w:w="86" w:type="dxa"/>
        <w:bottom w:w="58" w:type="dxa"/>
        <w:right w:w="86" w:type="dxa"/>
      </w:tcMar>
    </w:tcPr>
    <w:tblStylePr w:type="firstRow">
      <w:rPr>
        <w:rFonts w:ascii="Times New Roman" w:hAnsi="Times New Roman"/>
        <w:sz w:val="24"/>
      </w:rPr>
    </w:tblStylePr>
  </w:style>
  <w:style w:type="paragraph" w:customStyle="1" w:styleId="NumberedList3">
    <w:name w:val="Numbered List 3"/>
    <w:aliases w:val="nl3"/>
    <w:basedOn w:val="ListNumber"/>
    <w:rsid w:val="008D02DC"/>
    <w:pPr>
      <w:numPr>
        <w:numId w:val="28"/>
      </w:numPr>
      <w:spacing w:line="260" w:lineRule="exact"/>
      <w:ind w:left="1080"/>
    </w:pPr>
  </w:style>
  <w:style w:type="paragraph" w:customStyle="1" w:styleId="NumberedList4">
    <w:name w:val="Numbered List 4"/>
    <w:aliases w:val="nl4"/>
    <w:basedOn w:val="ListNumber"/>
    <w:rsid w:val="008D02DC"/>
    <w:pPr>
      <w:numPr>
        <w:numId w:val="29"/>
      </w:numPr>
      <w:tabs>
        <w:tab w:val="left" w:pos="1800"/>
      </w:tabs>
    </w:pPr>
  </w:style>
  <w:style w:type="paragraph" w:customStyle="1" w:styleId="NumberedList5">
    <w:name w:val="Numbered List 5"/>
    <w:aliases w:val="nl5"/>
    <w:basedOn w:val="ListNumber"/>
    <w:rsid w:val="008D02DC"/>
    <w:pPr>
      <w:numPr>
        <w:numId w:val="30"/>
      </w:numPr>
    </w:pPr>
  </w:style>
  <w:style w:type="table" w:customStyle="1" w:styleId="PacketFieldBitsTable">
    <w:name w:val="Packet Field Bits Table"/>
    <w:aliases w:val="pfbt"/>
    <w:basedOn w:val="TableNormal"/>
    <w:rsid w:val="008D02DC"/>
    <w:pPr>
      <w:jc w:val="center"/>
    </w:pPr>
    <w:tblPr>
      <w:tblInd w:w="7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0" w:type="dxa"/>
        <w:bottom w:w="0" w:type="dxa"/>
        <w:right w:w="0" w:type="dxa"/>
      </w:tblCellMar>
    </w:tblPr>
    <w:tcPr>
      <w:tcMar>
        <w:top w:w="58" w:type="dxa"/>
        <w:left w:w="86" w:type="dxa"/>
        <w:bottom w:w="58" w:type="dxa"/>
        <w:right w:w="86"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Times New Roman" w:hAnsi="Times New Roman"/>
        <w:b w:val="0"/>
        <w:i w:val="0"/>
        <w:sz w:val="24"/>
        <w:szCs w:val="18"/>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table" w:customStyle="1" w:styleId="PacketFieldBits">
    <w:name w:val="Packet Field Bits"/>
    <w:aliases w:val="pfb"/>
    <w:basedOn w:val="TableNormal"/>
    <w:rsid w:val="008D02DC"/>
    <w:rPr>
      <w:sz w:val="24"/>
    </w:rPr>
    <w:tblP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tcMar>
        <w:top w:w="58" w:type="dxa"/>
        <w:left w:w="86" w:type="dxa"/>
        <w:bottom w:w="58" w:type="dxa"/>
        <w:right w:w="86" w:type="dxa"/>
      </w:tcMar>
    </w:tcPr>
    <w:tblStylePr w:type="firstRow">
      <w:rPr>
        <w:rFonts w:ascii="Times New Roman" w:hAnsi="Times New Roman"/>
        <w:sz w:val="24"/>
      </w:rPr>
    </w:tblStylePr>
  </w:style>
  <w:style w:type="character" w:customStyle="1" w:styleId="BoldUnderline">
    <w:name w:val="Bold Underline"/>
    <w:aliases w:val="bu"/>
    <w:rsid w:val="008D02DC"/>
    <w:rPr>
      <w:b/>
      <w:u w:val="single"/>
    </w:rPr>
  </w:style>
  <w:style w:type="paragraph" w:customStyle="1" w:styleId="AlertLabelinList3">
    <w:name w:val="Alert Label in List 3"/>
    <w:aliases w:val="al3"/>
    <w:basedOn w:val="AlertLabel"/>
    <w:rsid w:val="008D02DC"/>
    <w:pPr>
      <w:framePr w:wrap="notBeside"/>
      <w:ind w:left="1080"/>
    </w:pPr>
  </w:style>
  <w:style w:type="paragraph" w:customStyle="1" w:styleId="AlertTextinList3">
    <w:name w:val="Alert Text in List 3"/>
    <w:aliases w:val="at3"/>
    <w:basedOn w:val="AlertText"/>
    <w:rsid w:val="008D02DC"/>
    <w:pPr>
      <w:ind w:left="1440"/>
    </w:pPr>
  </w:style>
  <w:style w:type="character" w:styleId="PageNumber">
    <w:name w:val="page number"/>
    <w:rsid w:val="008D02DC"/>
  </w:style>
  <w:style w:type="character" w:customStyle="1" w:styleId="FooterChar">
    <w:name w:val="Footer Char"/>
    <w:aliases w:val="f Char"/>
    <w:link w:val="Footer"/>
    <w:rsid w:val="003B3ECC"/>
    <w:rPr>
      <w:rFonts w:ascii="Arial" w:eastAsia="PMingLiU" w:hAnsi="Arial"/>
      <w:kern w:val="24"/>
    </w:rPr>
  </w:style>
  <w:style w:type="character" w:customStyle="1" w:styleId="HeaderChar">
    <w:name w:val="Header Char"/>
    <w:aliases w:val="h Char"/>
    <w:link w:val="Header"/>
    <w:rsid w:val="003B3ECC"/>
    <w:rPr>
      <w:rFonts w:ascii="Arial" w:eastAsia="PMingLiU" w:hAnsi="Arial"/>
      <w:b/>
      <w:kern w:val="24"/>
    </w:rPr>
  </w:style>
  <w:style w:type="character" w:styleId="BookTitle">
    <w:name w:val="Book Title"/>
    <w:basedOn w:val="DefaultParagraphFont"/>
    <w:qFormat/>
    <w:rsid w:val="007003E1"/>
    <w:rPr>
      <w:b/>
      <w:bCs/>
      <w:i/>
      <w:iCs/>
      <w:spacing w:val="5"/>
    </w:rPr>
  </w:style>
  <w:style w:type="paragraph" w:styleId="ListParagraph">
    <w:name w:val="List Paragraph"/>
    <w:basedOn w:val="Normal"/>
    <w:qFormat/>
    <w:rsid w:val="00080F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aliases w:val="Text,t"/>
    <w:qFormat/>
    <w:rsid w:val="008D02DC"/>
    <w:pPr>
      <w:spacing w:before="60" w:after="60" w:line="280" w:lineRule="exact"/>
    </w:pPr>
    <w:rPr>
      <w:rFonts w:ascii="Arial" w:eastAsia="SimSun" w:hAnsi="Arial"/>
      <w:kern w:val="24"/>
      <w:lang w:bidi="ar-SA"/>
    </w:rPr>
  </w:style>
  <w:style w:type="paragraph" w:styleId="Heading1">
    <w:name w:val="heading 1"/>
    <w:aliases w:val="h1"/>
    <w:basedOn w:val="Normal"/>
    <w:next w:val="Normal"/>
    <w:link w:val="Heading1Char"/>
    <w:qFormat/>
    <w:rsid w:val="008D02DC"/>
    <w:pPr>
      <w:keepNext/>
      <w:pBdr>
        <w:bottom w:val="single" w:sz="4" w:space="6" w:color="auto"/>
      </w:pBdr>
      <w:spacing w:before="480" w:after="120" w:line="240" w:lineRule="auto"/>
      <w:outlineLvl w:val="0"/>
    </w:pPr>
    <w:rPr>
      <w:b/>
      <w:sz w:val="40"/>
      <w:szCs w:val="40"/>
    </w:rPr>
  </w:style>
  <w:style w:type="paragraph" w:styleId="Heading2">
    <w:name w:val="heading 2"/>
    <w:aliases w:val="h2"/>
    <w:basedOn w:val="Heading1"/>
    <w:next w:val="Normal"/>
    <w:qFormat/>
    <w:rsid w:val="008D02DC"/>
    <w:pPr>
      <w:pBdr>
        <w:bottom w:val="none" w:sz="0" w:space="0" w:color="auto"/>
      </w:pBdr>
      <w:spacing w:before="360" w:after="60"/>
      <w:outlineLvl w:val="1"/>
    </w:pPr>
    <w:rPr>
      <w:sz w:val="36"/>
      <w:szCs w:val="36"/>
    </w:rPr>
  </w:style>
  <w:style w:type="paragraph" w:styleId="Heading3">
    <w:name w:val="heading 3"/>
    <w:aliases w:val="h3"/>
    <w:basedOn w:val="Heading1"/>
    <w:next w:val="Normal"/>
    <w:qFormat/>
    <w:rsid w:val="008D02DC"/>
    <w:pPr>
      <w:pBdr>
        <w:bottom w:val="none" w:sz="0" w:space="0" w:color="auto"/>
      </w:pBdr>
      <w:spacing w:before="360" w:after="60"/>
      <w:outlineLvl w:val="2"/>
    </w:pPr>
    <w:rPr>
      <w:sz w:val="28"/>
      <w:szCs w:val="28"/>
    </w:rPr>
  </w:style>
  <w:style w:type="paragraph" w:styleId="Heading4">
    <w:name w:val="heading 4"/>
    <w:aliases w:val="h4"/>
    <w:basedOn w:val="Heading1"/>
    <w:next w:val="Normal"/>
    <w:qFormat/>
    <w:rsid w:val="008D02DC"/>
    <w:pPr>
      <w:pBdr>
        <w:bottom w:val="none" w:sz="0" w:space="0" w:color="auto"/>
      </w:pBdr>
      <w:spacing w:before="360" w:after="60"/>
      <w:outlineLvl w:val="3"/>
    </w:pPr>
    <w:rPr>
      <w:sz w:val="24"/>
      <w:szCs w:val="24"/>
    </w:rPr>
  </w:style>
  <w:style w:type="paragraph" w:styleId="Heading5">
    <w:name w:val="heading 5"/>
    <w:aliases w:val="h5"/>
    <w:basedOn w:val="Heading1"/>
    <w:next w:val="Normal"/>
    <w:link w:val="Heading5Char"/>
    <w:qFormat/>
    <w:rsid w:val="008D02DC"/>
    <w:pPr>
      <w:pBdr>
        <w:bottom w:val="none" w:sz="0" w:space="0" w:color="auto"/>
      </w:pBdr>
      <w:spacing w:before="240" w:after="60"/>
      <w:outlineLvl w:val="4"/>
    </w:pPr>
    <w:rPr>
      <w:sz w:val="20"/>
    </w:rPr>
  </w:style>
  <w:style w:type="paragraph" w:styleId="Heading6">
    <w:name w:val="heading 6"/>
    <w:aliases w:val="h6"/>
    <w:basedOn w:val="Normal"/>
    <w:next w:val="Normal"/>
    <w:link w:val="Heading6Char"/>
    <w:qFormat/>
    <w:rsid w:val="008D02DC"/>
    <w:pPr>
      <w:spacing w:before="120" w:line="240" w:lineRule="auto"/>
      <w:outlineLvl w:val="5"/>
    </w:pPr>
    <w:rPr>
      <w:b/>
    </w:rPr>
  </w:style>
  <w:style w:type="paragraph" w:styleId="Heading7">
    <w:name w:val="heading 7"/>
    <w:aliases w:val="h7"/>
    <w:basedOn w:val="Normal"/>
    <w:next w:val="Normal"/>
    <w:qFormat/>
    <w:locked/>
    <w:rsid w:val="008D02DC"/>
    <w:pPr>
      <w:outlineLvl w:val="6"/>
    </w:pPr>
    <w:rPr>
      <w:b/>
      <w:szCs w:val="24"/>
    </w:rPr>
  </w:style>
  <w:style w:type="paragraph" w:styleId="Heading8">
    <w:name w:val="heading 8"/>
    <w:aliases w:val="h8"/>
    <w:basedOn w:val="Normal"/>
    <w:next w:val="Normal"/>
    <w:qFormat/>
    <w:locked/>
    <w:rsid w:val="008D02DC"/>
    <w:pPr>
      <w:outlineLvl w:val="7"/>
    </w:pPr>
    <w:rPr>
      <w:b/>
      <w:iCs/>
    </w:rPr>
  </w:style>
  <w:style w:type="paragraph" w:styleId="Heading9">
    <w:name w:val="heading 9"/>
    <w:aliases w:val="h9"/>
    <w:basedOn w:val="Normal"/>
    <w:next w:val="Normal"/>
    <w:qFormat/>
    <w:locked/>
    <w:rsid w:val="008D02DC"/>
    <w:pPr>
      <w:outlineLvl w:val="8"/>
    </w:pPr>
    <w:rPr>
      <w:rFonts w:cs="Arial"/>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
    <w:name w:val="Figure"/>
    <w:aliases w:val="fig"/>
    <w:basedOn w:val="Normal"/>
    <w:rsid w:val="008D02DC"/>
    <w:pPr>
      <w:spacing w:line="240" w:lineRule="auto"/>
    </w:pPr>
    <w:rPr>
      <w:color w:val="0000FF"/>
    </w:rPr>
  </w:style>
  <w:style w:type="paragraph" w:customStyle="1" w:styleId="Code">
    <w:name w:val="Code"/>
    <w:aliases w:val="c"/>
    <w:link w:val="CodeChar"/>
    <w:locked/>
    <w:rsid w:val="008D02DC"/>
    <w:pPr>
      <w:spacing w:after="60" w:line="300" w:lineRule="exact"/>
    </w:pPr>
    <w:rPr>
      <w:rFonts w:ascii="Courier New" w:hAnsi="Courier New"/>
      <w:noProof/>
      <w:color w:val="000000"/>
      <w:sz w:val="16"/>
      <w:szCs w:val="16"/>
      <w:lang w:bidi="ar-SA"/>
    </w:rPr>
  </w:style>
  <w:style w:type="paragraph" w:customStyle="1" w:styleId="LabelinList2">
    <w:name w:val="Label in List 2"/>
    <w:aliases w:val="l2"/>
    <w:basedOn w:val="Label"/>
    <w:next w:val="TextinList2"/>
    <w:rsid w:val="008D02DC"/>
    <w:pPr>
      <w:ind w:left="720"/>
    </w:pPr>
  </w:style>
  <w:style w:type="paragraph" w:customStyle="1" w:styleId="TextinList2">
    <w:name w:val="Text in List 2"/>
    <w:aliases w:val="t2"/>
    <w:basedOn w:val="Normal"/>
    <w:rsid w:val="008D02DC"/>
    <w:pPr>
      <w:ind w:left="720"/>
    </w:pPr>
  </w:style>
  <w:style w:type="paragraph" w:customStyle="1" w:styleId="Label">
    <w:name w:val="Label"/>
    <w:aliases w:val="l"/>
    <w:basedOn w:val="Normal"/>
    <w:link w:val="LabelChar"/>
    <w:rsid w:val="008D02DC"/>
    <w:pPr>
      <w:keepNext/>
      <w:spacing w:before="240" w:line="240" w:lineRule="auto"/>
    </w:pPr>
    <w:rPr>
      <w:b/>
    </w:rPr>
  </w:style>
  <w:style w:type="paragraph" w:styleId="FootnoteText">
    <w:name w:val="footnote text"/>
    <w:aliases w:val="ft,Used by Word for text of Help footnotes"/>
    <w:basedOn w:val="Normal"/>
    <w:rsid w:val="008D02DC"/>
    <w:rPr>
      <w:color w:val="0000FF"/>
    </w:rPr>
  </w:style>
  <w:style w:type="paragraph" w:customStyle="1" w:styleId="NumberedList2">
    <w:name w:val="Numbered List 2"/>
    <w:aliases w:val="nl2"/>
    <w:basedOn w:val="ListNumber"/>
    <w:rsid w:val="008D02DC"/>
    <w:pPr>
      <w:numPr>
        <w:numId w:val="4"/>
      </w:numPr>
    </w:pPr>
  </w:style>
  <w:style w:type="paragraph" w:customStyle="1" w:styleId="Syntax">
    <w:name w:val="Syntax"/>
    <w:aliases w:val="s"/>
    <w:basedOn w:val="Normal"/>
    <w:locked/>
    <w:rsid w:val="008D02DC"/>
    <w:pPr>
      <w:shd w:val="clear" w:color="C0C0C0" w:fill="auto"/>
    </w:pPr>
    <w:rPr>
      <w:noProof/>
      <w:color w:val="C0C0C0"/>
      <w:kern w:val="0"/>
    </w:rPr>
  </w:style>
  <w:style w:type="character" w:styleId="FootnoteReference">
    <w:name w:val="footnote reference"/>
    <w:aliases w:val="fr,Used by Word for Help footnote symbols"/>
    <w:rsid w:val="008D02DC"/>
    <w:rPr>
      <w:color w:val="0000FF"/>
      <w:vertAlign w:val="superscript"/>
    </w:rPr>
  </w:style>
  <w:style w:type="character" w:customStyle="1" w:styleId="CodeEmbedded">
    <w:name w:val="Code Embedded"/>
    <w:aliases w:val="ce"/>
    <w:rsid w:val="008D02DC"/>
    <w:rPr>
      <w:rFonts w:ascii="Courier New" w:hAnsi="Courier New"/>
      <w:noProof/>
      <w:color w:val="auto"/>
      <w:position w:val="0"/>
      <w:sz w:val="16"/>
      <w:szCs w:val="16"/>
      <w:u w:val="none"/>
    </w:rPr>
  </w:style>
  <w:style w:type="character" w:customStyle="1" w:styleId="LabelEmbedded">
    <w:name w:val="Label Embedded"/>
    <w:aliases w:val="le"/>
    <w:rsid w:val="008D02DC"/>
    <w:rPr>
      <w:b/>
      <w:szCs w:val="18"/>
    </w:rPr>
  </w:style>
  <w:style w:type="character" w:customStyle="1" w:styleId="LinkText">
    <w:name w:val="Link Text"/>
    <w:aliases w:val="lt"/>
    <w:rsid w:val="008D02DC"/>
    <w:rPr>
      <w:color w:val="0000FF"/>
      <w:szCs w:val="18"/>
      <w:u w:val="single"/>
    </w:rPr>
  </w:style>
  <w:style w:type="character" w:customStyle="1" w:styleId="LinkID">
    <w:name w:val="Link ID"/>
    <w:aliases w:val="lid"/>
    <w:rsid w:val="008D02DC"/>
    <w:rPr>
      <w:noProof/>
      <w:vanish/>
      <w:color w:val="0000FF"/>
      <w:szCs w:val="18"/>
      <w:u w:val="none"/>
      <w:bdr w:val="none" w:sz="0" w:space="0" w:color="auto"/>
      <w:shd w:val="clear" w:color="auto" w:fill="auto"/>
      <w:lang w:val="en-US"/>
    </w:rPr>
  </w:style>
  <w:style w:type="paragraph" w:customStyle="1" w:styleId="DSTOC1-0">
    <w:name w:val="DSTOC1-0"/>
    <w:basedOn w:val="Heading1"/>
    <w:rsid w:val="008D02DC"/>
    <w:pPr>
      <w:outlineLvl w:val="9"/>
    </w:pPr>
    <w:rPr>
      <w:bCs/>
    </w:rPr>
  </w:style>
  <w:style w:type="paragraph" w:customStyle="1" w:styleId="DSTOC2-0">
    <w:name w:val="DSTOC2-0"/>
    <w:basedOn w:val="Heading2"/>
    <w:rsid w:val="008D02DC"/>
    <w:pPr>
      <w:outlineLvl w:val="9"/>
    </w:pPr>
    <w:rPr>
      <w:bCs/>
      <w:iCs/>
    </w:rPr>
  </w:style>
  <w:style w:type="paragraph" w:customStyle="1" w:styleId="DSTOC3-0">
    <w:name w:val="DSTOC3-0"/>
    <w:basedOn w:val="Heading3"/>
    <w:rsid w:val="008D02DC"/>
    <w:pPr>
      <w:outlineLvl w:val="9"/>
    </w:pPr>
    <w:rPr>
      <w:bCs/>
    </w:rPr>
  </w:style>
  <w:style w:type="paragraph" w:customStyle="1" w:styleId="DSTOC4-0">
    <w:name w:val="DSTOC4-0"/>
    <w:basedOn w:val="Heading4"/>
    <w:rsid w:val="008D02DC"/>
    <w:pPr>
      <w:outlineLvl w:val="9"/>
    </w:pPr>
    <w:rPr>
      <w:bCs/>
    </w:rPr>
  </w:style>
  <w:style w:type="paragraph" w:customStyle="1" w:styleId="DSTOC5-0">
    <w:name w:val="DSTOC5-0"/>
    <w:basedOn w:val="Heading5"/>
    <w:rsid w:val="008D02DC"/>
    <w:pPr>
      <w:outlineLvl w:val="9"/>
    </w:pPr>
    <w:rPr>
      <w:bCs/>
      <w:iCs/>
    </w:rPr>
  </w:style>
  <w:style w:type="paragraph" w:customStyle="1" w:styleId="DSTOC6-0">
    <w:name w:val="DSTOC6-0"/>
    <w:basedOn w:val="Heading6"/>
    <w:rsid w:val="008D02DC"/>
    <w:pPr>
      <w:outlineLvl w:val="9"/>
    </w:pPr>
    <w:rPr>
      <w:bCs/>
    </w:rPr>
  </w:style>
  <w:style w:type="paragraph" w:customStyle="1" w:styleId="DSTOC7-0">
    <w:name w:val="DSTOC7-0"/>
    <w:basedOn w:val="Heading7"/>
    <w:rsid w:val="008D02DC"/>
    <w:pPr>
      <w:outlineLvl w:val="9"/>
    </w:pPr>
  </w:style>
  <w:style w:type="paragraph" w:customStyle="1" w:styleId="DSTOC8-0">
    <w:name w:val="DSTOC8-0"/>
    <w:basedOn w:val="Heading8"/>
    <w:rsid w:val="008D02DC"/>
    <w:pPr>
      <w:outlineLvl w:val="9"/>
    </w:pPr>
  </w:style>
  <w:style w:type="paragraph" w:customStyle="1" w:styleId="DSTOC9-0">
    <w:name w:val="DSTOC9-0"/>
    <w:basedOn w:val="Heading9"/>
    <w:rsid w:val="008D02DC"/>
    <w:pPr>
      <w:outlineLvl w:val="9"/>
    </w:pPr>
  </w:style>
  <w:style w:type="paragraph" w:customStyle="1" w:styleId="DSTOC1-1">
    <w:name w:val="DSTOC1-1"/>
    <w:basedOn w:val="Heading1"/>
    <w:rsid w:val="008D02DC"/>
    <w:pPr>
      <w:outlineLvl w:val="1"/>
    </w:pPr>
    <w:rPr>
      <w:bCs/>
    </w:rPr>
  </w:style>
  <w:style w:type="paragraph" w:customStyle="1" w:styleId="DSTOC1-2">
    <w:name w:val="DSTOC1-2"/>
    <w:basedOn w:val="Heading2"/>
    <w:rsid w:val="008D02DC"/>
  </w:style>
  <w:style w:type="paragraph" w:customStyle="1" w:styleId="DSTOC1-3">
    <w:name w:val="DSTOC1-3"/>
    <w:basedOn w:val="Heading3"/>
    <w:rsid w:val="008D02DC"/>
  </w:style>
  <w:style w:type="paragraph" w:customStyle="1" w:styleId="DSTOC1-4">
    <w:name w:val="DSTOC1-4"/>
    <w:basedOn w:val="Heading4"/>
    <w:rsid w:val="008D02DC"/>
  </w:style>
  <w:style w:type="paragraph" w:customStyle="1" w:styleId="DSTOC1-5">
    <w:name w:val="DSTOC1-5"/>
    <w:basedOn w:val="Heading5"/>
    <w:rsid w:val="008D02DC"/>
  </w:style>
  <w:style w:type="paragraph" w:customStyle="1" w:styleId="DSTOC1-6">
    <w:name w:val="DSTOC1-6"/>
    <w:basedOn w:val="Heading6"/>
    <w:rsid w:val="008D02DC"/>
  </w:style>
  <w:style w:type="paragraph" w:customStyle="1" w:styleId="DSTOC1-7">
    <w:name w:val="DSTOC1-7"/>
    <w:basedOn w:val="Heading7"/>
    <w:rsid w:val="008D02DC"/>
  </w:style>
  <w:style w:type="paragraph" w:customStyle="1" w:styleId="DSTOC1-8">
    <w:name w:val="DSTOC1-8"/>
    <w:basedOn w:val="Heading8"/>
    <w:rsid w:val="008D02DC"/>
  </w:style>
  <w:style w:type="paragraph" w:customStyle="1" w:styleId="DSTOC1-9">
    <w:name w:val="DSTOC1-9"/>
    <w:basedOn w:val="Heading9"/>
    <w:rsid w:val="008D02DC"/>
  </w:style>
  <w:style w:type="paragraph" w:customStyle="1" w:styleId="DSTOC2-2">
    <w:name w:val="DSTOC2-2"/>
    <w:basedOn w:val="Heading2"/>
    <w:rsid w:val="008D02DC"/>
    <w:pPr>
      <w:outlineLvl w:val="2"/>
    </w:pPr>
    <w:rPr>
      <w:bCs/>
      <w:iCs/>
    </w:rPr>
  </w:style>
  <w:style w:type="paragraph" w:customStyle="1" w:styleId="DSTOC2-3">
    <w:name w:val="DSTOC2-3"/>
    <w:basedOn w:val="DSTOC1-3"/>
    <w:rsid w:val="008D02DC"/>
  </w:style>
  <w:style w:type="paragraph" w:customStyle="1" w:styleId="DSTOC2-4">
    <w:name w:val="DSTOC2-4"/>
    <w:basedOn w:val="DSTOC1-4"/>
    <w:rsid w:val="008D02DC"/>
  </w:style>
  <w:style w:type="paragraph" w:customStyle="1" w:styleId="DSTOC2-5">
    <w:name w:val="DSTOC2-5"/>
    <w:basedOn w:val="DSTOC1-5"/>
    <w:rsid w:val="008D02DC"/>
  </w:style>
  <w:style w:type="paragraph" w:customStyle="1" w:styleId="DSTOC2-6">
    <w:name w:val="DSTOC2-6"/>
    <w:basedOn w:val="DSTOC1-6"/>
    <w:rsid w:val="008D02DC"/>
  </w:style>
  <w:style w:type="paragraph" w:customStyle="1" w:styleId="DSTOC2-7">
    <w:name w:val="DSTOC2-7"/>
    <w:basedOn w:val="DSTOC1-7"/>
    <w:rsid w:val="008D02DC"/>
  </w:style>
  <w:style w:type="paragraph" w:customStyle="1" w:styleId="DSTOC2-8">
    <w:name w:val="DSTOC2-8"/>
    <w:basedOn w:val="DSTOC1-8"/>
    <w:rsid w:val="008D02DC"/>
  </w:style>
  <w:style w:type="paragraph" w:customStyle="1" w:styleId="DSTOC2-9">
    <w:name w:val="DSTOC2-9"/>
    <w:basedOn w:val="DSTOC1-9"/>
    <w:rsid w:val="008D02DC"/>
  </w:style>
  <w:style w:type="paragraph" w:customStyle="1" w:styleId="DSTOC3-3">
    <w:name w:val="DSTOC3-3"/>
    <w:basedOn w:val="Heading3"/>
    <w:rsid w:val="008D02DC"/>
    <w:pPr>
      <w:outlineLvl w:val="3"/>
    </w:pPr>
    <w:rPr>
      <w:bCs/>
    </w:rPr>
  </w:style>
  <w:style w:type="paragraph" w:customStyle="1" w:styleId="DSTOC3-4">
    <w:name w:val="DSTOC3-4"/>
    <w:basedOn w:val="DSTOC2-4"/>
    <w:rsid w:val="008D02DC"/>
  </w:style>
  <w:style w:type="paragraph" w:customStyle="1" w:styleId="DSTOC3-5">
    <w:name w:val="DSTOC3-5"/>
    <w:basedOn w:val="DSTOC2-5"/>
    <w:rsid w:val="008D02DC"/>
  </w:style>
  <w:style w:type="paragraph" w:customStyle="1" w:styleId="DSTOC3-6">
    <w:name w:val="DSTOC3-6"/>
    <w:basedOn w:val="DSTOC2-6"/>
    <w:rsid w:val="008D02DC"/>
  </w:style>
  <w:style w:type="paragraph" w:customStyle="1" w:styleId="DSTOC3-7">
    <w:name w:val="DSTOC3-7"/>
    <w:basedOn w:val="DSTOC2-7"/>
    <w:rsid w:val="008D02DC"/>
  </w:style>
  <w:style w:type="paragraph" w:customStyle="1" w:styleId="DSTOC3-8">
    <w:name w:val="DSTOC3-8"/>
    <w:basedOn w:val="DSTOC2-8"/>
    <w:rsid w:val="008D02DC"/>
  </w:style>
  <w:style w:type="paragraph" w:customStyle="1" w:styleId="DSTOC3-9">
    <w:name w:val="DSTOC3-9"/>
    <w:basedOn w:val="DSTOC2-9"/>
    <w:rsid w:val="008D02DC"/>
  </w:style>
  <w:style w:type="paragraph" w:customStyle="1" w:styleId="DSTOC4-4">
    <w:name w:val="DSTOC4-4"/>
    <w:basedOn w:val="Heading4"/>
    <w:rsid w:val="008D02DC"/>
    <w:pPr>
      <w:outlineLvl w:val="4"/>
    </w:pPr>
    <w:rPr>
      <w:bCs/>
    </w:rPr>
  </w:style>
  <w:style w:type="paragraph" w:customStyle="1" w:styleId="DSTOC4-5">
    <w:name w:val="DSTOC4-5"/>
    <w:basedOn w:val="DSTOC3-5"/>
    <w:rsid w:val="008D02DC"/>
  </w:style>
  <w:style w:type="paragraph" w:customStyle="1" w:styleId="DSTOC4-6">
    <w:name w:val="DSTOC4-6"/>
    <w:basedOn w:val="DSTOC3-6"/>
    <w:rsid w:val="008D02DC"/>
  </w:style>
  <w:style w:type="paragraph" w:customStyle="1" w:styleId="DSTOC4-7">
    <w:name w:val="DSTOC4-7"/>
    <w:basedOn w:val="DSTOC3-7"/>
    <w:rsid w:val="008D02DC"/>
  </w:style>
  <w:style w:type="paragraph" w:customStyle="1" w:styleId="DSTOC4-8">
    <w:name w:val="DSTOC4-8"/>
    <w:basedOn w:val="DSTOC3-8"/>
    <w:rsid w:val="008D02DC"/>
  </w:style>
  <w:style w:type="paragraph" w:customStyle="1" w:styleId="DSTOC4-9">
    <w:name w:val="DSTOC4-9"/>
    <w:basedOn w:val="DSTOC3-9"/>
    <w:rsid w:val="008D02DC"/>
  </w:style>
  <w:style w:type="paragraph" w:customStyle="1" w:styleId="DSTOC5-5">
    <w:name w:val="DSTOC5-5"/>
    <w:basedOn w:val="Heading5"/>
    <w:rsid w:val="008D02DC"/>
    <w:pPr>
      <w:outlineLvl w:val="5"/>
    </w:pPr>
    <w:rPr>
      <w:bCs/>
      <w:iCs/>
    </w:rPr>
  </w:style>
  <w:style w:type="paragraph" w:customStyle="1" w:styleId="DSTOC5-6">
    <w:name w:val="DSTOC5-6"/>
    <w:basedOn w:val="DSTOC4-6"/>
    <w:rsid w:val="008D02DC"/>
  </w:style>
  <w:style w:type="paragraph" w:customStyle="1" w:styleId="DSTOC5-7">
    <w:name w:val="DSTOC5-7"/>
    <w:basedOn w:val="DSTOC4-7"/>
    <w:rsid w:val="008D02DC"/>
  </w:style>
  <w:style w:type="paragraph" w:customStyle="1" w:styleId="DSTOC5-8">
    <w:name w:val="DSTOC5-8"/>
    <w:basedOn w:val="DSTOC4-8"/>
    <w:rsid w:val="008D02DC"/>
  </w:style>
  <w:style w:type="paragraph" w:customStyle="1" w:styleId="DSTOC5-9">
    <w:name w:val="DSTOC5-9"/>
    <w:basedOn w:val="DSTOC4-9"/>
    <w:rsid w:val="008D02DC"/>
  </w:style>
  <w:style w:type="paragraph" w:customStyle="1" w:styleId="DSTOC6-6">
    <w:name w:val="DSTOC6-6"/>
    <w:basedOn w:val="Heading6"/>
    <w:rsid w:val="008D02DC"/>
    <w:pPr>
      <w:outlineLvl w:val="6"/>
    </w:pPr>
    <w:rPr>
      <w:bCs/>
    </w:rPr>
  </w:style>
  <w:style w:type="paragraph" w:customStyle="1" w:styleId="DSTOC6-7">
    <w:name w:val="DSTOC6-7"/>
    <w:basedOn w:val="DSTOC5-7"/>
    <w:rsid w:val="008D02DC"/>
  </w:style>
  <w:style w:type="paragraph" w:customStyle="1" w:styleId="DSTOC6-8">
    <w:name w:val="DSTOC6-8"/>
    <w:basedOn w:val="DSTOC5-8"/>
    <w:rsid w:val="008D02DC"/>
  </w:style>
  <w:style w:type="paragraph" w:customStyle="1" w:styleId="DSTOC6-9">
    <w:name w:val="DSTOC6-9"/>
    <w:basedOn w:val="DSTOC5-9"/>
    <w:rsid w:val="008D02DC"/>
  </w:style>
  <w:style w:type="paragraph" w:customStyle="1" w:styleId="DSTOC7-7">
    <w:name w:val="DSTOC7-7"/>
    <w:basedOn w:val="Heading7"/>
    <w:rsid w:val="008D02DC"/>
    <w:pPr>
      <w:outlineLvl w:val="7"/>
    </w:pPr>
  </w:style>
  <w:style w:type="paragraph" w:customStyle="1" w:styleId="DSTOC7-8">
    <w:name w:val="DSTOC7-8"/>
    <w:basedOn w:val="DSTOC6-8"/>
    <w:rsid w:val="008D02DC"/>
  </w:style>
  <w:style w:type="paragraph" w:customStyle="1" w:styleId="DSTOC7-9">
    <w:name w:val="DSTOC7-9"/>
    <w:basedOn w:val="DSTOC6-9"/>
    <w:rsid w:val="008D02DC"/>
  </w:style>
  <w:style w:type="paragraph" w:customStyle="1" w:styleId="DSTOC8-8">
    <w:name w:val="DSTOC8-8"/>
    <w:basedOn w:val="Heading8"/>
    <w:rsid w:val="008D02DC"/>
    <w:pPr>
      <w:outlineLvl w:val="8"/>
    </w:pPr>
  </w:style>
  <w:style w:type="paragraph" w:customStyle="1" w:styleId="DSTOC8-9">
    <w:name w:val="DSTOC8-9"/>
    <w:basedOn w:val="DSTOC7-9"/>
    <w:rsid w:val="008D02DC"/>
  </w:style>
  <w:style w:type="paragraph" w:customStyle="1" w:styleId="DSTOC9-9">
    <w:name w:val="DSTOC9-9"/>
    <w:basedOn w:val="Heading9"/>
    <w:rsid w:val="008D02DC"/>
    <w:pPr>
      <w:outlineLvl w:val="9"/>
    </w:pPr>
  </w:style>
  <w:style w:type="paragraph" w:customStyle="1" w:styleId="TableSpacing">
    <w:name w:val="Table Spacing"/>
    <w:aliases w:val="ts"/>
    <w:basedOn w:val="Normal"/>
    <w:next w:val="Normal"/>
    <w:rsid w:val="008D02DC"/>
    <w:pPr>
      <w:spacing w:before="80" w:after="80" w:line="240" w:lineRule="auto"/>
    </w:pPr>
    <w:rPr>
      <w:sz w:val="8"/>
      <w:szCs w:val="8"/>
    </w:rPr>
  </w:style>
  <w:style w:type="paragraph" w:customStyle="1" w:styleId="AlertLabel">
    <w:name w:val="Alert Label"/>
    <w:aliases w:val="al"/>
    <w:basedOn w:val="Normal"/>
    <w:rsid w:val="008D02DC"/>
    <w:pPr>
      <w:keepNext/>
      <w:framePr w:wrap="notBeside" w:vAnchor="text" w:hAnchor="text" w:y="1"/>
      <w:spacing w:before="120" w:after="0" w:line="300" w:lineRule="exact"/>
    </w:pPr>
    <w:rPr>
      <w:b/>
    </w:rPr>
  </w:style>
  <w:style w:type="character" w:customStyle="1" w:styleId="ConditionalMarker">
    <w:name w:val="Conditional Marker"/>
    <w:aliases w:val="cm"/>
    <w:locked/>
    <w:rsid w:val="008D02DC"/>
    <w:rPr>
      <w:noProof/>
      <w:vanish/>
      <w:color w:val="C0C0C0"/>
      <w:szCs w:val="18"/>
      <w:bdr w:val="none" w:sz="0" w:space="0" w:color="auto"/>
      <w:shd w:val="clear" w:color="FFFF00" w:fill="auto"/>
      <w:lang w:val="en-US"/>
    </w:rPr>
  </w:style>
  <w:style w:type="paragraph" w:customStyle="1" w:styleId="FigureinList2">
    <w:name w:val="Figure in List 2"/>
    <w:aliases w:val="fig2"/>
    <w:basedOn w:val="Figure"/>
    <w:next w:val="TextinList2"/>
    <w:rsid w:val="008D02DC"/>
    <w:pPr>
      <w:ind w:left="720"/>
    </w:pPr>
  </w:style>
  <w:style w:type="paragraph" w:customStyle="1" w:styleId="LabelinList1">
    <w:name w:val="Label in List 1"/>
    <w:aliases w:val="l1"/>
    <w:basedOn w:val="Label"/>
    <w:next w:val="TextinList1"/>
    <w:link w:val="LabelinList1Char"/>
    <w:rsid w:val="008D02DC"/>
    <w:pPr>
      <w:ind w:left="360"/>
    </w:pPr>
  </w:style>
  <w:style w:type="paragraph" w:customStyle="1" w:styleId="TextinList1">
    <w:name w:val="Text in List 1"/>
    <w:aliases w:val="t1"/>
    <w:basedOn w:val="Normal"/>
    <w:rsid w:val="008D02DC"/>
    <w:pPr>
      <w:ind w:left="360"/>
    </w:pPr>
  </w:style>
  <w:style w:type="paragraph" w:customStyle="1" w:styleId="AlertLabelinList1">
    <w:name w:val="Alert Label in List 1"/>
    <w:aliases w:val="al1"/>
    <w:basedOn w:val="AlertLabel"/>
    <w:rsid w:val="008D02DC"/>
    <w:pPr>
      <w:framePr w:wrap="notBeside"/>
      <w:ind w:left="360"/>
    </w:pPr>
  </w:style>
  <w:style w:type="paragraph" w:customStyle="1" w:styleId="FigureinList1">
    <w:name w:val="Figure in List 1"/>
    <w:aliases w:val="fig1"/>
    <w:basedOn w:val="Figure"/>
    <w:next w:val="TextinList1"/>
    <w:rsid w:val="008D02DC"/>
    <w:pPr>
      <w:ind w:left="360"/>
    </w:pPr>
  </w:style>
  <w:style w:type="paragraph" w:styleId="Footer">
    <w:name w:val="footer"/>
    <w:aliases w:val="f"/>
    <w:basedOn w:val="Header"/>
    <w:link w:val="FooterChar"/>
    <w:rsid w:val="008D02DC"/>
    <w:rPr>
      <w:b w:val="0"/>
    </w:rPr>
  </w:style>
  <w:style w:type="paragraph" w:styleId="Header">
    <w:name w:val="header"/>
    <w:aliases w:val="h"/>
    <w:basedOn w:val="Normal"/>
    <w:link w:val="HeaderChar"/>
    <w:rsid w:val="008D02DC"/>
    <w:pPr>
      <w:spacing w:after="240"/>
      <w:jc w:val="right"/>
    </w:pPr>
    <w:rPr>
      <w:rFonts w:eastAsia="PMingLiU"/>
      <w:b/>
    </w:rPr>
  </w:style>
  <w:style w:type="paragraph" w:customStyle="1" w:styleId="AlertText">
    <w:name w:val="Alert Text"/>
    <w:aliases w:val="at"/>
    <w:basedOn w:val="Normal"/>
    <w:rsid w:val="008D02DC"/>
    <w:pPr>
      <w:ind w:left="360" w:right="360"/>
    </w:pPr>
  </w:style>
  <w:style w:type="paragraph" w:customStyle="1" w:styleId="AlertTextinList1">
    <w:name w:val="Alert Text in List 1"/>
    <w:aliases w:val="at1"/>
    <w:basedOn w:val="AlertText"/>
    <w:rsid w:val="008D02DC"/>
    <w:pPr>
      <w:ind w:left="720"/>
    </w:pPr>
  </w:style>
  <w:style w:type="paragraph" w:customStyle="1" w:styleId="AlertTextinList2">
    <w:name w:val="Alert Text in List 2"/>
    <w:aliases w:val="at2"/>
    <w:basedOn w:val="AlertText"/>
    <w:rsid w:val="008D02DC"/>
    <w:pPr>
      <w:ind w:left="1080"/>
    </w:pPr>
  </w:style>
  <w:style w:type="paragraph" w:customStyle="1" w:styleId="BulletedList1">
    <w:name w:val="Bulleted List 1"/>
    <w:aliases w:val="bl1"/>
    <w:basedOn w:val="ListBullet"/>
    <w:rsid w:val="008D02DC"/>
    <w:pPr>
      <w:numPr>
        <w:numId w:val="1"/>
      </w:numPr>
    </w:pPr>
  </w:style>
  <w:style w:type="paragraph" w:customStyle="1" w:styleId="BulletedList2">
    <w:name w:val="Bulleted List 2"/>
    <w:aliases w:val="bl2"/>
    <w:basedOn w:val="ListBullet"/>
    <w:link w:val="BulletedList2Char"/>
    <w:rsid w:val="008D02DC"/>
    <w:pPr>
      <w:numPr>
        <w:numId w:val="3"/>
      </w:numPr>
    </w:pPr>
  </w:style>
  <w:style w:type="paragraph" w:customStyle="1" w:styleId="DefinedTerm">
    <w:name w:val="Defined Term"/>
    <w:aliases w:val="dt"/>
    <w:basedOn w:val="Normal"/>
    <w:rsid w:val="008D02DC"/>
    <w:pPr>
      <w:keepNext/>
      <w:spacing w:before="120" w:after="0" w:line="220" w:lineRule="exact"/>
      <w:ind w:right="1440"/>
    </w:pPr>
    <w:rPr>
      <w:b/>
      <w:sz w:val="18"/>
      <w:szCs w:val="18"/>
    </w:rPr>
  </w:style>
  <w:style w:type="paragraph" w:styleId="DocumentMap">
    <w:name w:val="Document Map"/>
    <w:basedOn w:val="Normal"/>
    <w:rsid w:val="008D02DC"/>
    <w:pPr>
      <w:shd w:val="clear" w:color="auto" w:fill="FFFF00"/>
    </w:pPr>
    <w:rPr>
      <w:rFonts w:ascii="Tahoma" w:hAnsi="Tahoma" w:cs="Tahoma"/>
    </w:rPr>
  </w:style>
  <w:style w:type="paragraph" w:customStyle="1" w:styleId="NumberedList1">
    <w:name w:val="Numbered List 1"/>
    <w:aliases w:val="nl1"/>
    <w:basedOn w:val="ListNumber"/>
    <w:rsid w:val="008D02DC"/>
    <w:pPr>
      <w:numPr>
        <w:numId w:val="2"/>
      </w:numPr>
    </w:pPr>
  </w:style>
  <w:style w:type="table" w:customStyle="1" w:styleId="ProcedureTable">
    <w:name w:val="Procedure Table"/>
    <w:aliases w:val="pt"/>
    <w:basedOn w:val="TableNormal"/>
    <w:rsid w:val="008D02DC"/>
    <w:rPr>
      <w:rFonts w:ascii="Arial" w:hAnsi="Arial"/>
    </w:rPr>
    <w:tblPr>
      <w:tblInd w:w="360" w:type="dxa"/>
      <w:tblCellMar>
        <w:top w:w="0" w:type="dxa"/>
        <w:left w:w="0" w:type="dxa"/>
        <w:bottom w:w="0" w:type="dxa"/>
        <w:right w:w="0" w:type="dxa"/>
      </w:tblCellMar>
    </w:tblPr>
  </w:style>
  <w:style w:type="character" w:customStyle="1" w:styleId="Underline">
    <w:name w:val="Underline"/>
    <w:aliases w:val="u"/>
    <w:rsid w:val="008D02DC"/>
    <w:rPr>
      <w:color w:val="auto"/>
      <w:szCs w:val="18"/>
      <w:u w:val="single"/>
    </w:rPr>
  </w:style>
  <w:style w:type="paragraph" w:styleId="IndexHeading">
    <w:name w:val="index heading"/>
    <w:aliases w:val="ih"/>
    <w:basedOn w:val="Heading1"/>
    <w:next w:val="Index1"/>
    <w:rsid w:val="008D02DC"/>
    <w:pPr>
      <w:spacing w:line="300" w:lineRule="exact"/>
      <w:outlineLvl w:val="7"/>
    </w:pPr>
    <w:rPr>
      <w:sz w:val="26"/>
    </w:rPr>
  </w:style>
  <w:style w:type="paragraph" w:styleId="Index1">
    <w:name w:val="index 1"/>
    <w:aliases w:val="idx1"/>
    <w:basedOn w:val="Normal"/>
    <w:rsid w:val="008D02DC"/>
    <w:pPr>
      <w:spacing w:line="220" w:lineRule="exact"/>
      <w:ind w:left="180" w:hanging="180"/>
    </w:pPr>
  </w:style>
  <w:style w:type="table" w:customStyle="1" w:styleId="CodeSection">
    <w:name w:val="Code Section"/>
    <w:aliases w:val="cs"/>
    <w:basedOn w:val="TableNormal"/>
    <w:rsid w:val="008D02DC"/>
    <w:pPr>
      <w:spacing w:line="220" w:lineRule="exact"/>
    </w:pPr>
    <w:rPr>
      <w:rFonts w:ascii="Courier New" w:hAnsi="Courier New"/>
      <w:sz w:val="16"/>
      <w:szCs w:val="16"/>
    </w:rPr>
    <w:tblPr>
      <w:tblInd w:w="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paragraph" w:styleId="TOC1">
    <w:name w:val="toc 1"/>
    <w:aliases w:val="toc1"/>
    <w:basedOn w:val="Normal"/>
    <w:next w:val="Normal"/>
    <w:uiPriority w:val="39"/>
    <w:rsid w:val="008D02DC"/>
    <w:pPr>
      <w:spacing w:before="180" w:after="0"/>
      <w:ind w:left="187" w:hanging="187"/>
    </w:pPr>
  </w:style>
  <w:style w:type="paragraph" w:styleId="TOC2">
    <w:name w:val="toc 2"/>
    <w:aliases w:val="toc2"/>
    <w:basedOn w:val="Normal"/>
    <w:next w:val="Normal"/>
    <w:uiPriority w:val="39"/>
    <w:rsid w:val="008D02DC"/>
    <w:pPr>
      <w:spacing w:before="0" w:after="0"/>
      <w:ind w:left="374" w:hanging="187"/>
    </w:pPr>
  </w:style>
  <w:style w:type="paragraph" w:styleId="TOC3">
    <w:name w:val="toc 3"/>
    <w:aliases w:val="toc3"/>
    <w:basedOn w:val="Normal"/>
    <w:next w:val="Normal"/>
    <w:uiPriority w:val="39"/>
    <w:rsid w:val="008D02DC"/>
    <w:pPr>
      <w:spacing w:before="0" w:after="0"/>
      <w:ind w:left="561" w:hanging="187"/>
    </w:pPr>
  </w:style>
  <w:style w:type="paragraph" w:styleId="TOC4">
    <w:name w:val="toc 4"/>
    <w:aliases w:val="toc4"/>
    <w:basedOn w:val="Normal"/>
    <w:next w:val="Normal"/>
    <w:rsid w:val="008D02DC"/>
    <w:pPr>
      <w:spacing w:before="0" w:after="0"/>
      <w:ind w:left="749" w:hanging="187"/>
    </w:pPr>
  </w:style>
  <w:style w:type="paragraph" w:styleId="Index2">
    <w:name w:val="index 2"/>
    <w:aliases w:val="idx2"/>
    <w:basedOn w:val="Index1"/>
    <w:rsid w:val="008D02DC"/>
    <w:pPr>
      <w:ind w:left="540"/>
    </w:pPr>
  </w:style>
  <w:style w:type="paragraph" w:styleId="Index3">
    <w:name w:val="index 3"/>
    <w:aliases w:val="idx3"/>
    <w:basedOn w:val="Index1"/>
    <w:rsid w:val="008D02DC"/>
    <w:pPr>
      <w:ind w:left="900"/>
    </w:pPr>
  </w:style>
  <w:style w:type="character" w:customStyle="1" w:styleId="Bold">
    <w:name w:val="Bold"/>
    <w:aliases w:val="b"/>
    <w:rsid w:val="008D02DC"/>
    <w:rPr>
      <w:b/>
      <w:szCs w:val="18"/>
    </w:rPr>
  </w:style>
  <w:style w:type="character" w:customStyle="1" w:styleId="MultilanguageMarkerAuto">
    <w:name w:val="Multilanguage Marker Auto"/>
    <w:aliases w:val="mma"/>
    <w:locked/>
    <w:rsid w:val="008D02DC"/>
    <w:rPr>
      <w:noProof/>
      <w:color w:val="C0C0C0"/>
      <w:szCs w:val="18"/>
      <w:bdr w:val="none" w:sz="0" w:space="0" w:color="auto"/>
      <w:shd w:val="clear" w:color="auto" w:fill="auto"/>
      <w:lang w:val="en-US"/>
    </w:rPr>
  </w:style>
  <w:style w:type="character" w:customStyle="1" w:styleId="BoldItalic">
    <w:name w:val="Bold Italic"/>
    <w:aliases w:val="bi"/>
    <w:rsid w:val="008D02DC"/>
    <w:rPr>
      <w:b/>
      <w:i/>
      <w:color w:val="auto"/>
      <w:szCs w:val="18"/>
    </w:rPr>
  </w:style>
  <w:style w:type="paragraph" w:customStyle="1" w:styleId="MultilanguageMarkerExplicitBegin">
    <w:name w:val="Multilanguage Marker Explicit Begin"/>
    <w:aliases w:val="mmeb"/>
    <w:basedOn w:val="Normal"/>
    <w:next w:val="Normal"/>
    <w:locked/>
    <w:rsid w:val="008D02DC"/>
    <w:rPr>
      <w:noProof/>
      <w:color w:val="C0C0C0"/>
    </w:rPr>
  </w:style>
  <w:style w:type="paragraph" w:customStyle="1" w:styleId="MultilanguageMarkerExplicitEnd">
    <w:name w:val="Multilanguage Marker Explicit End"/>
    <w:aliases w:val="mmee"/>
    <w:basedOn w:val="MultilanguageMarkerExplicitBegin"/>
    <w:next w:val="Normal"/>
    <w:locked/>
    <w:rsid w:val="008D02DC"/>
  </w:style>
  <w:style w:type="paragraph" w:customStyle="1" w:styleId="CodeReferenceinList1">
    <w:name w:val="Code Reference in List 1"/>
    <w:aliases w:val="cref1"/>
    <w:basedOn w:val="Normal"/>
    <w:locked/>
    <w:rsid w:val="008D02DC"/>
    <w:rPr>
      <w:color w:val="C0C0C0"/>
    </w:rPr>
  </w:style>
  <w:style w:type="character" w:styleId="CommentReference">
    <w:name w:val="annotation reference"/>
    <w:aliases w:val="cr,Used by Word to flag author queries"/>
    <w:rsid w:val="008D02DC"/>
    <w:rPr>
      <w:szCs w:val="16"/>
    </w:rPr>
  </w:style>
  <w:style w:type="paragraph" w:styleId="CommentText">
    <w:name w:val="annotation text"/>
    <w:aliases w:val="ct,Used by Word for text of author queries"/>
    <w:basedOn w:val="Normal"/>
    <w:rsid w:val="008D02DC"/>
  </w:style>
  <w:style w:type="character" w:customStyle="1" w:styleId="Italic">
    <w:name w:val="Italic"/>
    <w:aliases w:val="i"/>
    <w:rsid w:val="008D02DC"/>
    <w:rPr>
      <w:i/>
      <w:color w:val="auto"/>
      <w:szCs w:val="18"/>
    </w:rPr>
  </w:style>
  <w:style w:type="paragraph" w:customStyle="1" w:styleId="CodeReferenceinList2">
    <w:name w:val="Code Reference in List 2"/>
    <w:aliases w:val="cref2"/>
    <w:basedOn w:val="CodeReferenceinList1"/>
    <w:locked/>
    <w:rsid w:val="008D02DC"/>
    <w:pPr>
      <w:ind w:left="720"/>
    </w:pPr>
  </w:style>
  <w:style w:type="character" w:customStyle="1" w:styleId="Subscript">
    <w:name w:val="Subscript"/>
    <w:aliases w:val="sub"/>
    <w:rsid w:val="008D02DC"/>
    <w:rPr>
      <w:color w:val="auto"/>
      <w:szCs w:val="18"/>
      <w:u w:val="none"/>
      <w:vertAlign w:val="subscript"/>
    </w:rPr>
  </w:style>
  <w:style w:type="character" w:customStyle="1" w:styleId="Superscript">
    <w:name w:val="Superscript"/>
    <w:aliases w:val="sup"/>
    <w:rsid w:val="008D02DC"/>
    <w:rPr>
      <w:color w:val="auto"/>
      <w:szCs w:val="18"/>
      <w:u w:val="none"/>
      <w:vertAlign w:val="superscript"/>
    </w:rPr>
  </w:style>
  <w:style w:type="table" w:customStyle="1" w:styleId="TablewithHeader">
    <w:name w:val="Table with Header"/>
    <w:aliases w:val="twh"/>
    <w:basedOn w:val="TablewithoutHeader"/>
    <w:rsid w:val="008D02DC"/>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outHeader">
    <w:name w:val="Table without Header"/>
    <w:aliases w:val="tbl"/>
    <w:basedOn w:val="TableNormal"/>
    <w:rsid w:val="008D02DC"/>
    <w:pPr>
      <w:spacing w:before="60" w:after="60" w:line="240" w:lineRule="exact"/>
    </w:pPr>
    <w:rPr>
      <w:rFonts w:ascii="Arial" w:hAnsi="Arial"/>
    </w:rPr>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character" w:customStyle="1" w:styleId="CodeEntityReference">
    <w:name w:val="Code Entity Reference"/>
    <w:aliases w:val="cer"/>
    <w:locked/>
    <w:rsid w:val="008D02DC"/>
    <w:rPr>
      <w:b/>
      <w:noProof/>
      <w:color w:val="auto"/>
      <w:sz w:val="20"/>
      <w:szCs w:val="18"/>
      <w:bdr w:val="none" w:sz="0" w:space="0" w:color="auto"/>
      <w:shd w:val="clear" w:color="auto" w:fill="auto"/>
      <w:lang w:val="en-US"/>
    </w:rPr>
  </w:style>
  <w:style w:type="paragraph" w:styleId="CommentSubject">
    <w:name w:val="annotation subject"/>
    <w:basedOn w:val="CommentText"/>
    <w:next w:val="CommentText"/>
    <w:rsid w:val="008D02DC"/>
    <w:rPr>
      <w:b/>
      <w:bCs/>
    </w:rPr>
  </w:style>
  <w:style w:type="paragraph" w:styleId="BalloonText">
    <w:name w:val="Balloon Text"/>
    <w:basedOn w:val="Normal"/>
    <w:rsid w:val="008D02DC"/>
    <w:rPr>
      <w:rFonts w:ascii="Tahoma" w:hAnsi="Tahoma" w:cs="Tahoma"/>
      <w:sz w:val="16"/>
      <w:szCs w:val="16"/>
    </w:rPr>
  </w:style>
  <w:style w:type="character" w:customStyle="1" w:styleId="UI">
    <w:name w:val="UI"/>
    <w:aliases w:val="ui"/>
    <w:rsid w:val="008D02DC"/>
    <w:rPr>
      <w:b/>
      <w:color w:val="auto"/>
      <w:szCs w:val="18"/>
      <w:u w:val="none"/>
    </w:rPr>
  </w:style>
  <w:style w:type="character" w:customStyle="1" w:styleId="ParameterReference">
    <w:name w:val="Parameter Reference"/>
    <w:aliases w:val="pr"/>
    <w:locked/>
    <w:rsid w:val="008D02DC"/>
    <w:rPr>
      <w:noProof/>
      <w:color w:val="C0C0C0"/>
      <w:szCs w:val="18"/>
      <w:u w:val="none"/>
      <w:bdr w:val="none" w:sz="0" w:space="0" w:color="auto"/>
      <w:shd w:val="clear" w:color="auto" w:fill="auto"/>
      <w:lang w:val="en-US"/>
    </w:rPr>
  </w:style>
  <w:style w:type="character" w:customStyle="1" w:styleId="LanguageKeyword">
    <w:name w:val="Language Keyword"/>
    <w:aliases w:val="lk"/>
    <w:locked/>
    <w:rsid w:val="008D02DC"/>
    <w:rPr>
      <w:b/>
      <w:noProof/>
      <w:color w:val="auto"/>
      <w:szCs w:val="18"/>
      <w:bdr w:val="none" w:sz="0" w:space="0" w:color="auto"/>
      <w:shd w:val="clear" w:color="auto" w:fill="auto"/>
      <w:lang w:val="en-US"/>
    </w:rPr>
  </w:style>
  <w:style w:type="character" w:customStyle="1" w:styleId="Token">
    <w:name w:val="Token"/>
    <w:aliases w:val="tok"/>
    <w:locked/>
    <w:rsid w:val="008D02DC"/>
    <w:rPr>
      <w:color w:val="C0C0C0"/>
      <w:szCs w:val="18"/>
      <w:u w:val="none"/>
      <w:bdr w:val="none" w:sz="0" w:space="0" w:color="auto"/>
      <w:shd w:val="clear" w:color="auto" w:fill="auto"/>
    </w:rPr>
  </w:style>
  <w:style w:type="character" w:customStyle="1" w:styleId="CodeEntityReferenceQualified">
    <w:name w:val="Code Entity Reference Qualified"/>
    <w:aliases w:val="cerq"/>
    <w:locked/>
    <w:rsid w:val="008D02DC"/>
    <w:rPr>
      <w:b/>
      <w:noProof/>
      <w:color w:val="auto"/>
      <w:sz w:val="20"/>
      <w:szCs w:val="18"/>
      <w:u w:val="none"/>
      <w:bdr w:val="none" w:sz="0" w:space="0" w:color="auto"/>
      <w:shd w:val="clear" w:color="auto" w:fill="auto"/>
      <w:lang w:val="en-US"/>
    </w:rPr>
  </w:style>
  <w:style w:type="paragraph" w:customStyle="1" w:styleId="CodeReference">
    <w:name w:val="Code Reference"/>
    <w:aliases w:val="cref"/>
    <w:basedOn w:val="Normal"/>
    <w:next w:val="Normal"/>
    <w:locked/>
    <w:rsid w:val="008D02DC"/>
    <w:rPr>
      <w:noProof/>
      <w:color w:val="C0C0C0"/>
      <w:kern w:val="0"/>
    </w:rPr>
  </w:style>
  <w:style w:type="character" w:customStyle="1" w:styleId="LegacyLinkText">
    <w:name w:val="Legacy Link Text"/>
    <w:aliases w:val="llt"/>
    <w:rsid w:val="008D02DC"/>
  </w:style>
  <w:style w:type="paragraph" w:customStyle="1" w:styleId="DefinedTerminList1">
    <w:name w:val="Defined Term in List 1"/>
    <w:aliases w:val="dt1"/>
    <w:basedOn w:val="DefinedTerm"/>
    <w:rsid w:val="008D02DC"/>
    <w:pPr>
      <w:ind w:left="360"/>
    </w:pPr>
  </w:style>
  <w:style w:type="paragraph" w:customStyle="1" w:styleId="DefinedTerminList2">
    <w:name w:val="Defined Term in List 2"/>
    <w:aliases w:val="dt2"/>
    <w:basedOn w:val="DefinedTerm"/>
    <w:rsid w:val="008D02DC"/>
    <w:pPr>
      <w:ind w:left="720"/>
    </w:pPr>
  </w:style>
  <w:style w:type="paragraph" w:customStyle="1" w:styleId="TableSpacinginList1">
    <w:name w:val="Table Spacing in List 1"/>
    <w:aliases w:val="ts1"/>
    <w:basedOn w:val="TableSpacing"/>
    <w:next w:val="TextinList1"/>
    <w:rsid w:val="008D02DC"/>
    <w:pPr>
      <w:ind w:left="360"/>
    </w:pPr>
  </w:style>
  <w:style w:type="paragraph" w:customStyle="1" w:styleId="TableSpacinginList2">
    <w:name w:val="Table Spacing in List 2"/>
    <w:aliases w:val="ts2"/>
    <w:basedOn w:val="TableSpacinginList1"/>
    <w:next w:val="TextinList2"/>
    <w:rsid w:val="008D02DC"/>
    <w:pPr>
      <w:ind w:left="720"/>
    </w:pPr>
  </w:style>
  <w:style w:type="table" w:customStyle="1" w:styleId="ProcedureTableinList1">
    <w:name w:val="Procedure Table in List 1"/>
    <w:aliases w:val="pt1"/>
    <w:basedOn w:val="ProcedureTable"/>
    <w:rsid w:val="008D02DC"/>
    <w:pPr>
      <w:spacing w:before="60" w:after="60" w:line="220" w:lineRule="exact"/>
    </w:pPr>
    <w:tblPr>
      <w:tblInd w:w="720" w:type="dxa"/>
      <w:tblCellMar>
        <w:top w:w="0" w:type="dxa"/>
        <w:left w:w="0" w:type="dxa"/>
        <w:bottom w:w="0" w:type="dxa"/>
        <w:right w:w="0" w:type="dxa"/>
      </w:tblCellMar>
    </w:tblPr>
  </w:style>
  <w:style w:type="table" w:customStyle="1" w:styleId="ProcedureTableinList2">
    <w:name w:val="Procedure Table in List 2"/>
    <w:aliases w:val="pt2"/>
    <w:basedOn w:val="ProcedureTable"/>
    <w:rsid w:val="008D02DC"/>
    <w:tblPr>
      <w:tblInd w:w="1080" w:type="dxa"/>
      <w:tblCellMar>
        <w:top w:w="0" w:type="dxa"/>
        <w:left w:w="0" w:type="dxa"/>
        <w:bottom w:w="0" w:type="dxa"/>
        <w:right w:w="0" w:type="dxa"/>
      </w:tblCellMar>
    </w:tblPr>
  </w:style>
  <w:style w:type="table" w:customStyle="1" w:styleId="TablewithHeaderinList1">
    <w:name w:val="Table with Header in List 1"/>
    <w:aliases w:val="twh1"/>
    <w:basedOn w:val="TablewithHeader"/>
    <w:rsid w:val="008D02DC"/>
    <w:pPr>
      <w:keepNext/>
    </w:pPr>
    <w:tblPr>
      <w:tblInd w:w="36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HeaderinList2">
    <w:name w:val="Table with Header in List 2"/>
    <w:aliases w:val="twh2"/>
    <w:basedOn w:val="TablewithHeaderinList1"/>
    <w:rsid w:val="008D02DC"/>
    <w:tblPr>
      <w:tblInd w:w="72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outHeaderinList1">
    <w:name w:val="Table without Header in List 1"/>
    <w:aliases w:val="tbl1"/>
    <w:basedOn w:val="TablewithoutHeader"/>
    <w:rsid w:val="008D02DC"/>
    <w:tblPr>
      <w:tblInd w:w="36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table" w:customStyle="1" w:styleId="TablewithoutHeaderinList2">
    <w:name w:val="Table without Header in List 2"/>
    <w:aliases w:val="tbl2"/>
    <w:basedOn w:val="TablewithoutHeaderinList1"/>
    <w:rsid w:val="008D02DC"/>
    <w:tblPr>
      <w:tblInd w:w="72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character" w:customStyle="1" w:styleId="FigureEmbedded">
    <w:name w:val="Figure Embedded"/>
    <w:aliases w:val="fige"/>
    <w:rsid w:val="008D02DC"/>
    <w:rPr>
      <w:color w:val="0000FF"/>
      <w:szCs w:val="18"/>
      <w:u w:val="none"/>
      <w:bdr w:val="none" w:sz="0" w:space="0" w:color="auto"/>
      <w:shd w:val="clear" w:color="auto" w:fill="auto"/>
    </w:rPr>
  </w:style>
  <w:style w:type="paragraph" w:customStyle="1" w:styleId="ConditionalBlock">
    <w:name w:val="Conditional Block"/>
    <w:aliases w:val="cb"/>
    <w:basedOn w:val="Normal"/>
    <w:next w:val="Normal"/>
    <w:locked/>
    <w:rsid w:val="008D02DC"/>
    <w:pPr>
      <w:shd w:val="clear" w:color="FFFF00" w:fill="auto"/>
    </w:pPr>
    <w:rPr>
      <w:rFonts w:cs="Courier New"/>
      <w:noProof/>
      <w:vanish/>
      <w:color w:val="C0C0C0"/>
    </w:rPr>
  </w:style>
  <w:style w:type="paragraph" w:customStyle="1" w:styleId="ConditionalBlockinList1">
    <w:name w:val="Conditional Block in List 1"/>
    <w:aliases w:val="cb1"/>
    <w:basedOn w:val="ConditionalBlock"/>
    <w:next w:val="Normal"/>
    <w:locked/>
    <w:rsid w:val="008D02DC"/>
  </w:style>
  <w:style w:type="paragraph" w:customStyle="1" w:styleId="ConditionalBlockinList2">
    <w:name w:val="Conditional Block in List 2"/>
    <w:aliases w:val="cb2"/>
    <w:basedOn w:val="ConditionalBlock"/>
    <w:next w:val="Normal"/>
    <w:locked/>
    <w:rsid w:val="008D02DC"/>
    <w:pPr>
      <w:ind w:left="720"/>
    </w:pPr>
  </w:style>
  <w:style w:type="character" w:customStyle="1" w:styleId="CodeFeaturedElement">
    <w:name w:val="Code Featured Element"/>
    <w:aliases w:val="cfe"/>
    <w:locked/>
    <w:rsid w:val="008D02DC"/>
    <w:rPr>
      <w:rFonts w:ascii="Courier New" w:hAnsi="Courier New" w:cs="Courier New"/>
      <w:b/>
      <w:bCs/>
      <w:noProof/>
      <w:color w:val="auto"/>
      <w:sz w:val="16"/>
      <w:szCs w:val="16"/>
      <w:bdr w:val="none" w:sz="0" w:space="0" w:color="auto"/>
      <w:shd w:val="clear" w:color="auto" w:fill="auto"/>
    </w:rPr>
  </w:style>
  <w:style w:type="paragraph" w:customStyle="1" w:styleId="SamplesButtonMarker">
    <w:name w:val="Samples Button Marker"/>
    <w:aliases w:val="sbm"/>
    <w:basedOn w:val="Normal"/>
    <w:locked/>
    <w:rsid w:val="008D02DC"/>
    <w:rPr>
      <w:color w:val="C0C0C0"/>
    </w:rPr>
  </w:style>
  <w:style w:type="character" w:customStyle="1" w:styleId="CodeEntityReferenceSpecific">
    <w:name w:val="Code Entity Reference Specific"/>
    <w:aliases w:val="cers"/>
    <w:locked/>
    <w:rsid w:val="008D02DC"/>
  </w:style>
  <w:style w:type="character" w:customStyle="1" w:styleId="CodeEntityReferenceQualifiedSpecific">
    <w:name w:val="Code Entity Reference Qualified Specific"/>
    <w:aliases w:val="cerqs"/>
    <w:locked/>
    <w:rsid w:val="008D02DC"/>
    <w:rPr>
      <w:b/>
      <w:noProof/>
      <w:color w:val="auto"/>
      <w:sz w:val="20"/>
      <w:szCs w:val="18"/>
      <w:u w:val="none"/>
      <w:bdr w:val="none" w:sz="0" w:space="0" w:color="auto"/>
      <w:shd w:val="clear" w:color="auto" w:fill="auto"/>
      <w:lang w:val="en-US"/>
    </w:rPr>
  </w:style>
  <w:style w:type="table" w:customStyle="1" w:styleId="CodeSectioninList1">
    <w:name w:val="Code Section in List 1"/>
    <w:aliases w:val="cs1"/>
    <w:basedOn w:val="CodeSection"/>
    <w:rsid w:val="008D02DC"/>
    <w:tblPr>
      <w:tblInd w:w="36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table" w:customStyle="1" w:styleId="CodeSectioninList2">
    <w:name w:val="Code Section in List 2"/>
    <w:aliases w:val="cs2"/>
    <w:basedOn w:val="CodeSection"/>
    <w:rsid w:val="008D02DC"/>
    <w:tblPr>
      <w:tblInd w:w="72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numbering" w:styleId="ArticleSection">
    <w:name w:val="Outline List 3"/>
    <w:basedOn w:val="NoList"/>
    <w:rsid w:val="008D02DC"/>
    <w:pPr>
      <w:numPr>
        <w:numId w:val="17"/>
      </w:numPr>
    </w:pPr>
  </w:style>
  <w:style w:type="paragraph" w:styleId="BlockText">
    <w:name w:val="Block Text"/>
    <w:basedOn w:val="Normal"/>
    <w:rsid w:val="008D02DC"/>
    <w:pPr>
      <w:spacing w:after="120"/>
      <w:ind w:left="1440" w:right="1440"/>
    </w:pPr>
  </w:style>
  <w:style w:type="paragraph" w:styleId="BodyText">
    <w:name w:val="Body Text"/>
    <w:basedOn w:val="Normal"/>
    <w:rsid w:val="008D02DC"/>
    <w:pPr>
      <w:spacing w:after="120"/>
    </w:pPr>
  </w:style>
  <w:style w:type="paragraph" w:styleId="BodyText2">
    <w:name w:val="Body Text 2"/>
    <w:basedOn w:val="Normal"/>
    <w:rsid w:val="008D02DC"/>
    <w:pPr>
      <w:spacing w:after="120" w:line="480" w:lineRule="auto"/>
    </w:pPr>
  </w:style>
  <w:style w:type="paragraph" w:styleId="BodyText3">
    <w:name w:val="Body Text 3"/>
    <w:basedOn w:val="Normal"/>
    <w:rsid w:val="008D02DC"/>
    <w:pPr>
      <w:spacing w:after="120"/>
    </w:pPr>
    <w:rPr>
      <w:sz w:val="16"/>
      <w:szCs w:val="16"/>
    </w:rPr>
  </w:style>
  <w:style w:type="paragraph" w:styleId="BodyTextFirstIndent">
    <w:name w:val="Body Text First Indent"/>
    <w:basedOn w:val="BodyText"/>
    <w:rsid w:val="008D02DC"/>
    <w:pPr>
      <w:ind w:firstLine="210"/>
    </w:pPr>
  </w:style>
  <w:style w:type="paragraph" w:styleId="BodyTextIndent">
    <w:name w:val="Body Text Indent"/>
    <w:basedOn w:val="Normal"/>
    <w:rsid w:val="008D02DC"/>
    <w:pPr>
      <w:spacing w:after="120"/>
      <w:ind w:left="360"/>
    </w:pPr>
  </w:style>
  <w:style w:type="paragraph" w:styleId="BodyTextFirstIndent2">
    <w:name w:val="Body Text First Indent 2"/>
    <w:basedOn w:val="BodyTextIndent"/>
    <w:rsid w:val="008D02DC"/>
    <w:pPr>
      <w:ind w:firstLine="210"/>
    </w:pPr>
  </w:style>
  <w:style w:type="paragraph" w:styleId="BodyTextIndent2">
    <w:name w:val="Body Text Indent 2"/>
    <w:basedOn w:val="Normal"/>
    <w:rsid w:val="008D02DC"/>
    <w:pPr>
      <w:spacing w:after="120" w:line="480" w:lineRule="auto"/>
      <w:ind w:left="360"/>
    </w:pPr>
  </w:style>
  <w:style w:type="paragraph" w:styleId="BodyTextIndent3">
    <w:name w:val="Body Text Indent 3"/>
    <w:basedOn w:val="Normal"/>
    <w:rsid w:val="008D02DC"/>
    <w:pPr>
      <w:spacing w:after="120"/>
      <w:ind w:left="360"/>
    </w:pPr>
    <w:rPr>
      <w:sz w:val="16"/>
      <w:szCs w:val="16"/>
    </w:rPr>
  </w:style>
  <w:style w:type="paragraph" w:styleId="Closing">
    <w:name w:val="Closing"/>
    <w:basedOn w:val="Normal"/>
    <w:rsid w:val="008D02DC"/>
    <w:pPr>
      <w:ind w:left="4320"/>
    </w:pPr>
  </w:style>
  <w:style w:type="paragraph" w:styleId="Date">
    <w:name w:val="Date"/>
    <w:basedOn w:val="Normal"/>
    <w:next w:val="Normal"/>
    <w:rsid w:val="008D02DC"/>
  </w:style>
  <w:style w:type="paragraph" w:styleId="E-mailSignature">
    <w:name w:val="E-mail Signature"/>
    <w:basedOn w:val="Normal"/>
    <w:rsid w:val="008D02DC"/>
  </w:style>
  <w:style w:type="character" w:styleId="Emphasis">
    <w:name w:val="Emphasis"/>
    <w:qFormat/>
    <w:rsid w:val="008D02DC"/>
    <w:rPr>
      <w:i/>
      <w:iCs/>
    </w:rPr>
  </w:style>
  <w:style w:type="paragraph" w:styleId="EnvelopeAddress">
    <w:name w:val="envelope address"/>
    <w:basedOn w:val="Normal"/>
    <w:rsid w:val="008D02DC"/>
    <w:pPr>
      <w:framePr w:w="7920" w:h="1980" w:hRule="exact" w:hSpace="180" w:wrap="auto" w:hAnchor="page" w:xAlign="center" w:yAlign="bottom"/>
      <w:ind w:left="2880"/>
    </w:pPr>
    <w:rPr>
      <w:sz w:val="24"/>
      <w:szCs w:val="24"/>
    </w:rPr>
  </w:style>
  <w:style w:type="paragraph" w:styleId="EnvelopeReturn">
    <w:name w:val="envelope return"/>
    <w:basedOn w:val="Normal"/>
    <w:rsid w:val="008D02DC"/>
  </w:style>
  <w:style w:type="character" w:styleId="FollowedHyperlink">
    <w:name w:val="FollowedHyperlink"/>
    <w:rsid w:val="008D02DC"/>
    <w:rPr>
      <w:color w:val="800080"/>
      <w:u w:val="single"/>
    </w:rPr>
  </w:style>
  <w:style w:type="character" w:styleId="HTMLAcronym">
    <w:name w:val="HTML Acronym"/>
    <w:rsid w:val="008D02DC"/>
  </w:style>
  <w:style w:type="paragraph" w:styleId="HTMLAddress">
    <w:name w:val="HTML Address"/>
    <w:basedOn w:val="Normal"/>
    <w:rsid w:val="008D02DC"/>
    <w:rPr>
      <w:i/>
      <w:iCs/>
    </w:rPr>
  </w:style>
  <w:style w:type="character" w:styleId="HTMLCite">
    <w:name w:val="HTML Cite"/>
    <w:rsid w:val="008D02DC"/>
    <w:rPr>
      <w:i/>
      <w:iCs/>
    </w:rPr>
  </w:style>
  <w:style w:type="character" w:styleId="HTMLCode">
    <w:name w:val="HTML Code"/>
    <w:rsid w:val="008D02DC"/>
    <w:rPr>
      <w:rFonts w:ascii="Courier New" w:hAnsi="Courier New"/>
      <w:sz w:val="20"/>
      <w:szCs w:val="20"/>
    </w:rPr>
  </w:style>
  <w:style w:type="character" w:styleId="HTMLDefinition">
    <w:name w:val="HTML Definition"/>
    <w:rsid w:val="008D02DC"/>
    <w:rPr>
      <w:i/>
      <w:iCs/>
    </w:rPr>
  </w:style>
  <w:style w:type="character" w:styleId="HTMLKeyboard">
    <w:name w:val="HTML Keyboard"/>
    <w:rsid w:val="008D02DC"/>
    <w:rPr>
      <w:rFonts w:ascii="Courier New" w:hAnsi="Courier New"/>
      <w:sz w:val="20"/>
      <w:szCs w:val="20"/>
    </w:rPr>
  </w:style>
  <w:style w:type="paragraph" w:styleId="HTMLPreformatted">
    <w:name w:val="HTML Preformatted"/>
    <w:basedOn w:val="Normal"/>
    <w:rsid w:val="008D02DC"/>
    <w:rPr>
      <w:rFonts w:ascii="Courier New" w:hAnsi="Courier New"/>
    </w:rPr>
  </w:style>
  <w:style w:type="character" w:styleId="HTMLSample">
    <w:name w:val="HTML Sample"/>
    <w:rsid w:val="008D02DC"/>
    <w:rPr>
      <w:rFonts w:ascii="Courier New" w:hAnsi="Courier New"/>
    </w:rPr>
  </w:style>
  <w:style w:type="character" w:styleId="HTMLTypewriter">
    <w:name w:val="HTML Typewriter"/>
    <w:rsid w:val="008D02DC"/>
    <w:rPr>
      <w:rFonts w:ascii="Courier New" w:hAnsi="Courier New"/>
      <w:sz w:val="20"/>
      <w:szCs w:val="20"/>
    </w:rPr>
  </w:style>
  <w:style w:type="character" w:styleId="HTMLVariable">
    <w:name w:val="HTML Variable"/>
    <w:rsid w:val="008D02DC"/>
    <w:rPr>
      <w:i/>
      <w:iCs/>
    </w:rPr>
  </w:style>
  <w:style w:type="character" w:styleId="LineNumber">
    <w:name w:val="line number"/>
    <w:rsid w:val="008D02DC"/>
  </w:style>
  <w:style w:type="paragraph" w:styleId="List">
    <w:name w:val="List"/>
    <w:basedOn w:val="Normal"/>
    <w:rsid w:val="008D02DC"/>
    <w:pPr>
      <w:ind w:left="360" w:hanging="360"/>
    </w:pPr>
  </w:style>
  <w:style w:type="paragraph" w:styleId="List2">
    <w:name w:val="List 2"/>
    <w:basedOn w:val="Normal"/>
    <w:rsid w:val="008D02DC"/>
    <w:pPr>
      <w:ind w:left="720" w:hanging="360"/>
    </w:pPr>
  </w:style>
  <w:style w:type="paragraph" w:styleId="List3">
    <w:name w:val="List 3"/>
    <w:basedOn w:val="Normal"/>
    <w:rsid w:val="008D02DC"/>
    <w:pPr>
      <w:ind w:left="1080" w:hanging="360"/>
    </w:pPr>
  </w:style>
  <w:style w:type="paragraph" w:styleId="List4">
    <w:name w:val="List 4"/>
    <w:basedOn w:val="Normal"/>
    <w:rsid w:val="008D02DC"/>
    <w:pPr>
      <w:ind w:left="1440" w:hanging="360"/>
    </w:pPr>
  </w:style>
  <w:style w:type="paragraph" w:styleId="List5">
    <w:name w:val="List 5"/>
    <w:basedOn w:val="Normal"/>
    <w:rsid w:val="008D02DC"/>
    <w:pPr>
      <w:ind w:left="1800" w:hanging="360"/>
    </w:pPr>
  </w:style>
  <w:style w:type="paragraph" w:styleId="ListBullet">
    <w:name w:val="List Bullet"/>
    <w:basedOn w:val="Normal"/>
    <w:link w:val="ListBulletChar"/>
    <w:rsid w:val="008D02DC"/>
    <w:pPr>
      <w:tabs>
        <w:tab w:val="num" w:pos="360"/>
      </w:tabs>
      <w:ind w:left="360" w:hanging="360"/>
    </w:pPr>
  </w:style>
  <w:style w:type="paragraph" w:styleId="ListBullet2">
    <w:name w:val="List Bullet 2"/>
    <w:basedOn w:val="Normal"/>
    <w:rsid w:val="008D02DC"/>
    <w:pPr>
      <w:tabs>
        <w:tab w:val="num" w:pos="720"/>
      </w:tabs>
      <w:ind w:left="720" w:hanging="360"/>
    </w:pPr>
  </w:style>
  <w:style w:type="paragraph" w:styleId="ListBullet3">
    <w:name w:val="List Bullet 3"/>
    <w:basedOn w:val="Normal"/>
    <w:rsid w:val="008D02DC"/>
    <w:pPr>
      <w:tabs>
        <w:tab w:val="num" w:pos="1080"/>
      </w:tabs>
      <w:ind w:left="1080" w:hanging="360"/>
    </w:pPr>
  </w:style>
  <w:style w:type="paragraph" w:styleId="ListBullet4">
    <w:name w:val="List Bullet 4"/>
    <w:basedOn w:val="Normal"/>
    <w:rsid w:val="008D02DC"/>
    <w:pPr>
      <w:tabs>
        <w:tab w:val="num" w:pos="1440"/>
      </w:tabs>
      <w:ind w:left="1440" w:hanging="360"/>
    </w:pPr>
  </w:style>
  <w:style w:type="paragraph" w:styleId="ListBullet5">
    <w:name w:val="List Bullet 5"/>
    <w:basedOn w:val="Normal"/>
    <w:rsid w:val="008D02DC"/>
    <w:pPr>
      <w:tabs>
        <w:tab w:val="num" w:pos="1800"/>
      </w:tabs>
      <w:ind w:left="1800" w:hanging="360"/>
    </w:pPr>
  </w:style>
  <w:style w:type="paragraph" w:styleId="ListContinue">
    <w:name w:val="List Continue"/>
    <w:basedOn w:val="Normal"/>
    <w:rsid w:val="008D02DC"/>
    <w:pPr>
      <w:spacing w:after="120"/>
      <w:ind w:left="360"/>
    </w:pPr>
  </w:style>
  <w:style w:type="paragraph" w:styleId="ListContinue2">
    <w:name w:val="List Continue 2"/>
    <w:basedOn w:val="Normal"/>
    <w:rsid w:val="008D02DC"/>
    <w:pPr>
      <w:spacing w:after="120"/>
      <w:ind w:left="720"/>
    </w:pPr>
  </w:style>
  <w:style w:type="paragraph" w:styleId="ListContinue3">
    <w:name w:val="List Continue 3"/>
    <w:basedOn w:val="Normal"/>
    <w:rsid w:val="008D02DC"/>
    <w:pPr>
      <w:spacing w:after="120"/>
      <w:ind w:left="1080"/>
    </w:pPr>
  </w:style>
  <w:style w:type="paragraph" w:styleId="ListContinue4">
    <w:name w:val="List Continue 4"/>
    <w:basedOn w:val="Normal"/>
    <w:rsid w:val="008D02DC"/>
    <w:pPr>
      <w:spacing w:after="120"/>
      <w:ind w:left="1440"/>
    </w:pPr>
  </w:style>
  <w:style w:type="paragraph" w:styleId="ListContinue5">
    <w:name w:val="List Continue 5"/>
    <w:basedOn w:val="Normal"/>
    <w:rsid w:val="008D02DC"/>
    <w:pPr>
      <w:spacing w:after="120"/>
      <w:ind w:left="1800"/>
    </w:pPr>
  </w:style>
  <w:style w:type="paragraph" w:styleId="ListNumber">
    <w:name w:val="List Number"/>
    <w:basedOn w:val="Normal"/>
    <w:rsid w:val="008D02DC"/>
    <w:pPr>
      <w:tabs>
        <w:tab w:val="num" w:pos="360"/>
      </w:tabs>
      <w:ind w:left="360" w:hanging="360"/>
    </w:pPr>
  </w:style>
  <w:style w:type="paragraph" w:styleId="ListNumber2">
    <w:name w:val="List Number 2"/>
    <w:basedOn w:val="Normal"/>
    <w:rsid w:val="008D02DC"/>
    <w:pPr>
      <w:tabs>
        <w:tab w:val="num" w:pos="720"/>
      </w:tabs>
      <w:ind w:left="720" w:hanging="360"/>
    </w:pPr>
  </w:style>
  <w:style w:type="paragraph" w:styleId="ListNumber3">
    <w:name w:val="List Number 3"/>
    <w:basedOn w:val="Normal"/>
    <w:rsid w:val="008D02DC"/>
    <w:pPr>
      <w:tabs>
        <w:tab w:val="num" w:pos="1080"/>
      </w:tabs>
      <w:ind w:left="1080" w:hanging="360"/>
    </w:pPr>
  </w:style>
  <w:style w:type="paragraph" w:styleId="ListNumber4">
    <w:name w:val="List Number 4"/>
    <w:basedOn w:val="Normal"/>
    <w:rsid w:val="008D02DC"/>
    <w:pPr>
      <w:tabs>
        <w:tab w:val="num" w:pos="1440"/>
      </w:tabs>
      <w:ind w:left="1440" w:hanging="360"/>
    </w:pPr>
  </w:style>
  <w:style w:type="paragraph" w:styleId="ListNumber5">
    <w:name w:val="List Number 5"/>
    <w:basedOn w:val="Normal"/>
    <w:rsid w:val="008D02DC"/>
    <w:pPr>
      <w:tabs>
        <w:tab w:val="num" w:pos="1800"/>
      </w:tabs>
      <w:ind w:left="1800" w:hanging="360"/>
    </w:pPr>
  </w:style>
  <w:style w:type="paragraph" w:styleId="MessageHeader">
    <w:name w:val="Message Header"/>
    <w:basedOn w:val="Normal"/>
    <w:rsid w:val="008D02DC"/>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paragraph" w:styleId="NormalWeb">
    <w:name w:val="Normal (Web)"/>
    <w:basedOn w:val="Normal"/>
    <w:rsid w:val="008D02DC"/>
    <w:rPr>
      <w:rFonts w:ascii="Times New Roman" w:hAnsi="Times New Roman"/>
      <w:szCs w:val="24"/>
    </w:rPr>
  </w:style>
  <w:style w:type="paragraph" w:styleId="NormalIndent">
    <w:name w:val="Normal Indent"/>
    <w:basedOn w:val="Normal"/>
    <w:rsid w:val="008D02DC"/>
    <w:pPr>
      <w:ind w:left="720"/>
    </w:pPr>
  </w:style>
  <w:style w:type="paragraph" w:styleId="NoteHeading">
    <w:name w:val="Note Heading"/>
    <w:basedOn w:val="Normal"/>
    <w:next w:val="Normal"/>
    <w:rsid w:val="008D02DC"/>
  </w:style>
  <w:style w:type="paragraph" w:styleId="PlainText">
    <w:name w:val="Plain Text"/>
    <w:basedOn w:val="Normal"/>
    <w:rsid w:val="008D02DC"/>
    <w:rPr>
      <w:rFonts w:ascii="Courier New" w:hAnsi="Courier New"/>
    </w:rPr>
  </w:style>
  <w:style w:type="paragraph" w:styleId="Salutation">
    <w:name w:val="Salutation"/>
    <w:basedOn w:val="Normal"/>
    <w:next w:val="Normal"/>
    <w:rsid w:val="008D02DC"/>
  </w:style>
  <w:style w:type="paragraph" w:styleId="Signature">
    <w:name w:val="Signature"/>
    <w:basedOn w:val="Normal"/>
    <w:rsid w:val="008D02DC"/>
    <w:pPr>
      <w:ind w:left="4320"/>
    </w:pPr>
  </w:style>
  <w:style w:type="character" w:styleId="Strong">
    <w:name w:val="Strong"/>
    <w:qFormat/>
    <w:rsid w:val="008D02DC"/>
    <w:rPr>
      <w:b/>
      <w:bCs/>
    </w:rPr>
  </w:style>
  <w:style w:type="table" w:styleId="Table3Deffects1">
    <w:name w:val="Table 3D effects 1"/>
    <w:basedOn w:val="TableNormal"/>
    <w:rsid w:val="008D02DC"/>
    <w:pPr>
      <w:spacing w:before="60" w:after="60" w:line="26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D02DC"/>
    <w:pPr>
      <w:spacing w:before="60" w:after="60" w:line="26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D02DC"/>
    <w:pPr>
      <w:spacing w:before="60" w:after="60" w:line="26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D02DC"/>
    <w:pPr>
      <w:spacing w:before="60" w:after="60" w:line="26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D02DC"/>
    <w:pPr>
      <w:spacing w:before="60" w:after="60" w:line="26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D02DC"/>
    <w:pPr>
      <w:spacing w:before="60" w:after="60" w:line="26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D02DC"/>
    <w:pPr>
      <w:spacing w:before="60" w:after="60" w:line="26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D02DC"/>
    <w:pPr>
      <w:spacing w:before="60" w:after="60" w:line="26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D02DC"/>
    <w:pPr>
      <w:spacing w:before="60" w:after="60" w:line="26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D02DC"/>
    <w:pPr>
      <w:spacing w:before="60" w:after="60" w:line="26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D02DC"/>
    <w:pPr>
      <w:spacing w:before="60" w:after="60" w:line="26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D02DC"/>
    <w:pPr>
      <w:spacing w:before="60" w:after="60" w:line="26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D02DC"/>
    <w:pPr>
      <w:spacing w:before="60" w:after="60" w:line="26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D02DC"/>
    <w:pPr>
      <w:spacing w:before="60" w:after="60" w:line="26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D02DC"/>
    <w:pPr>
      <w:spacing w:before="60" w:after="60" w:line="26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D02DC"/>
    <w:pPr>
      <w:spacing w:before="60" w:after="60" w:line="26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D02DC"/>
    <w:pPr>
      <w:spacing w:before="60" w:after="60" w:line="26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8D02DC"/>
    <w:pPr>
      <w:spacing w:before="60" w:after="60"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8D02DC"/>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D02DC"/>
    <w:pPr>
      <w:spacing w:before="60" w:after="60" w:line="26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D02DC"/>
    <w:pPr>
      <w:spacing w:before="60" w:after="60" w:line="26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D02DC"/>
    <w:pPr>
      <w:spacing w:before="60" w:after="60" w:line="26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D02DC"/>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D02DC"/>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D02DC"/>
    <w:pPr>
      <w:spacing w:before="60" w:after="60" w:line="26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D02DC"/>
    <w:pPr>
      <w:spacing w:before="60" w:after="60" w:line="26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D02DC"/>
    <w:pPr>
      <w:spacing w:before="60" w:after="60" w:line="26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D02DC"/>
    <w:pPr>
      <w:spacing w:before="60" w:after="60" w:line="26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D02DC"/>
    <w:pPr>
      <w:spacing w:before="60" w:after="60" w:line="26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D02DC"/>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D02DC"/>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D02DC"/>
    <w:pPr>
      <w:spacing w:before="60" w:after="60" w:line="26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D02DC"/>
    <w:pPr>
      <w:spacing w:before="60" w:after="60" w:line="26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D02DC"/>
    <w:pPr>
      <w:spacing w:before="60" w:after="60" w:line="26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D02DC"/>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D02DC"/>
    <w:pPr>
      <w:spacing w:before="60" w:after="60" w:line="26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D02DC"/>
    <w:pPr>
      <w:spacing w:before="60" w:after="60" w:line="26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D02DC"/>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D02DC"/>
    <w:pPr>
      <w:spacing w:before="60" w:after="60" w:line="26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D02DC"/>
    <w:pPr>
      <w:spacing w:before="60" w:after="60" w:line="26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D02DC"/>
    <w:pPr>
      <w:spacing w:before="60" w:after="60"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8D02DC"/>
    <w:pPr>
      <w:spacing w:before="60" w:after="60" w:line="26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D02DC"/>
    <w:pPr>
      <w:spacing w:before="60" w:after="60" w:line="26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D02DC"/>
    <w:pPr>
      <w:spacing w:before="60" w:after="60" w:line="26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ubtitle">
    <w:name w:val="Subtitle"/>
    <w:basedOn w:val="Normal"/>
    <w:qFormat/>
    <w:rsid w:val="008D02DC"/>
    <w:pPr>
      <w:jc w:val="center"/>
      <w:outlineLvl w:val="1"/>
    </w:pPr>
    <w:rPr>
      <w:sz w:val="24"/>
      <w:szCs w:val="24"/>
    </w:rPr>
  </w:style>
  <w:style w:type="paragraph" w:styleId="Title">
    <w:name w:val="Title"/>
    <w:basedOn w:val="Normal"/>
    <w:qFormat/>
    <w:rsid w:val="008D02DC"/>
    <w:pPr>
      <w:spacing w:before="240"/>
      <w:jc w:val="center"/>
      <w:outlineLvl w:val="0"/>
    </w:pPr>
    <w:rPr>
      <w:b/>
      <w:bCs/>
      <w:kern w:val="28"/>
      <w:sz w:val="32"/>
      <w:szCs w:val="32"/>
    </w:rPr>
  </w:style>
  <w:style w:type="character" w:customStyle="1" w:styleId="System">
    <w:name w:val="System"/>
    <w:aliases w:val="sys"/>
    <w:locked/>
    <w:rsid w:val="008D02DC"/>
    <w:rPr>
      <w:b/>
      <w:color w:val="auto"/>
      <w:szCs w:val="20"/>
      <w:u w:val="none"/>
      <w:bdr w:val="none" w:sz="0" w:space="0" w:color="auto"/>
      <w:shd w:val="clear" w:color="auto" w:fill="auto"/>
    </w:rPr>
  </w:style>
  <w:style w:type="character" w:customStyle="1" w:styleId="UserInputLocalizable">
    <w:name w:val="User Input Localizable"/>
    <w:aliases w:val="uil"/>
    <w:rsid w:val="008D02DC"/>
    <w:rPr>
      <w:b/>
      <w:color w:val="auto"/>
      <w:szCs w:val="18"/>
      <w:u w:val="none"/>
    </w:rPr>
  </w:style>
  <w:style w:type="character" w:customStyle="1" w:styleId="UnmanagedCodeEntityReference">
    <w:name w:val="Unmanaged Code Entity Reference"/>
    <w:aliases w:val="ucer"/>
    <w:locked/>
    <w:rsid w:val="008D02DC"/>
    <w:rPr>
      <w:noProof/>
      <w:color w:val="C0C0C0"/>
      <w:szCs w:val="18"/>
      <w:u w:val="none"/>
      <w:bdr w:val="none" w:sz="0" w:space="0" w:color="auto"/>
      <w:shd w:val="clear" w:color="auto" w:fill="auto"/>
      <w:lang w:val="en-US"/>
    </w:rPr>
  </w:style>
  <w:style w:type="character" w:customStyle="1" w:styleId="UserInputNon-localizable">
    <w:name w:val="User Input Non-localizable"/>
    <w:aliases w:val="uinl"/>
    <w:rsid w:val="008D02DC"/>
    <w:rPr>
      <w:b/>
      <w:szCs w:val="18"/>
    </w:rPr>
  </w:style>
  <w:style w:type="character" w:customStyle="1" w:styleId="Placeholder">
    <w:name w:val="Placeholder"/>
    <w:aliases w:val="ph"/>
    <w:rsid w:val="008D02DC"/>
    <w:rPr>
      <w:i/>
      <w:color w:val="auto"/>
      <w:szCs w:val="18"/>
      <w:u w:val="none"/>
    </w:rPr>
  </w:style>
  <w:style w:type="character" w:customStyle="1" w:styleId="Math">
    <w:name w:val="Math"/>
    <w:aliases w:val="m"/>
    <w:locked/>
    <w:rsid w:val="008D02DC"/>
    <w:rPr>
      <w:color w:val="C0C0C0"/>
      <w:szCs w:val="18"/>
      <w:u w:val="none"/>
      <w:bdr w:val="none" w:sz="0" w:space="0" w:color="auto"/>
      <w:shd w:val="clear" w:color="auto" w:fill="auto"/>
    </w:rPr>
  </w:style>
  <w:style w:type="character" w:customStyle="1" w:styleId="NewTerm">
    <w:name w:val="New Term"/>
    <w:aliases w:val="nt"/>
    <w:locked/>
    <w:rsid w:val="008D02DC"/>
    <w:rPr>
      <w:i/>
      <w:color w:val="auto"/>
      <w:szCs w:val="20"/>
      <w:u w:val="none"/>
      <w:bdr w:val="none" w:sz="0" w:space="0" w:color="auto"/>
      <w:shd w:val="clear" w:color="auto" w:fill="auto"/>
    </w:rPr>
  </w:style>
  <w:style w:type="paragraph" w:customStyle="1" w:styleId="BulletedDynamicLinkinList1">
    <w:name w:val="Bulleted Dynamic Link in List 1"/>
    <w:basedOn w:val="Normal"/>
    <w:locked/>
    <w:rsid w:val="008D02DC"/>
    <w:rPr>
      <w:color w:val="C0C0C0"/>
    </w:rPr>
  </w:style>
  <w:style w:type="paragraph" w:customStyle="1" w:styleId="BulletedDynamicLinkinList2">
    <w:name w:val="Bulleted Dynamic Link in List 2"/>
    <w:basedOn w:val="Normal"/>
    <w:locked/>
    <w:rsid w:val="008D02DC"/>
    <w:rPr>
      <w:color w:val="C0C0C0"/>
    </w:rPr>
  </w:style>
  <w:style w:type="paragraph" w:customStyle="1" w:styleId="BulletedDynamicLink">
    <w:name w:val="Bulleted Dynamic Link"/>
    <w:basedOn w:val="Normal"/>
    <w:locked/>
    <w:rsid w:val="008D02DC"/>
    <w:rPr>
      <w:color w:val="C0C0C0"/>
    </w:rPr>
  </w:style>
  <w:style w:type="character" w:customStyle="1" w:styleId="Heading6Char">
    <w:name w:val="Heading 6 Char"/>
    <w:aliases w:val="h6 Char"/>
    <w:link w:val="Heading6"/>
    <w:rsid w:val="008D02DC"/>
    <w:rPr>
      <w:rFonts w:ascii="Arial" w:eastAsia="SimSun" w:hAnsi="Arial"/>
      <w:b/>
      <w:kern w:val="24"/>
    </w:rPr>
  </w:style>
  <w:style w:type="character" w:customStyle="1" w:styleId="LabelChar">
    <w:name w:val="Label Char"/>
    <w:aliases w:val="l Char"/>
    <w:link w:val="Label"/>
    <w:rsid w:val="008D02DC"/>
    <w:rPr>
      <w:rFonts w:ascii="Arial" w:eastAsia="SimSun" w:hAnsi="Arial"/>
      <w:b/>
      <w:kern w:val="24"/>
    </w:rPr>
  </w:style>
  <w:style w:type="character" w:customStyle="1" w:styleId="Heading5Char">
    <w:name w:val="Heading 5 Char"/>
    <w:aliases w:val="h5 Char"/>
    <w:link w:val="Heading5"/>
    <w:rsid w:val="008D02DC"/>
    <w:rPr>
      <w:rFonts w:ascii="Arial" w:eastAsia="SimSun" w:hAnsi="Arial"/>
      <w:b/>
      <w:kern w:val="24"/>
      <w:szCs w:val="40"/>
    </w:rPr>
  </w:style>
  <w:style w:type="character" w:customStyle="1" w:styleId="Heading1Char">
    <w:name w:val="Heading 1 Char"/>
    <w:aliases w:val="h1 Char"/>
    <w:link w:val="Heading1"/>
    <w:rsid w:val="008D02DC"/>
    <w:rPr>
      <w:rFonts w:ascii="Arial" w:eastAsia="SimSun" w:hAnsi="Arial"/>
      <w:b/>
      <w:kern w:val="24"/>
      <w:sz w:val="40"/>
      <w:szCs w:val="40"/>
    </w:rPr>
  </w:style>
  <w:style w:type="character" w:customStyle="1" w:styleId="LabelinList1Char">
    <w:name w:val="Label in List 1 Char"/>
    <w:aliases w:val="l1 Char"/>
    <w:link w:val="LabelinList1"/>
    <w:rsid w:val="008D02DC"/>
  </w:style>
  <w:style w:type="paragraph" w:customStyle="1" w:styleId="Strikethrough">
    <w:name w:val="Strikethrough"/>
    <w:aliases w:val="strike"/>
    <w:basedOn w:val="Normal"/>
    <w:rsid w:val="008D02DC"/>
    <w:rPr>
      <w:strike/>
    </w:rPr>
  </w:style>
  <w:style w:type="paragraph" w:customStyle="1" w:styleId="TableFootnote">
    <w:name w:val="Table Footnote"/>
    <w:aliases w:val="tf"/>
    <w:basedOn w:val="Normal"/>
    <w:rsid w:val="008D02DC"/>
    <w:pPr>
      <w:spacing w:before="80" w:after="80"/>
      <w:ind w:left="216" w:hanging="216"/>
    </w:pPr>
  </w:style>
  <w:style w:type="paragraph" w:customStyle="1" w:styleId="TableFootnoteinList1">
    <w:name w:val="Table Footnote in List 1"/>
    <w:aliases w:val="tf1"/>
    <w:basedOn w:val="TableFootnote"/>
    <w:rsid w:val="008D02DC"/>
    <w:pPr>
      <w:ind w:left="576"/>
    </w:pPr>
  </w:style>
  <w:style w:type="paragraph" w:customStyle="1" w:styleId="TableFootnoteinList2">
    <w:name w:val="Table Footnote in List 2"/>
    <w:aliases w:val="tf2"/>
    <w:basedOn w:val="TableFootnote"/>
    <w:rsid w:val="008D02DC"/>
    <w:pPr>
      <w:ind w:left="936"/>
    </w:pPr>
  </w:style>
  <w:style w:type="character" w:customStyle="1" w:styleId="DynamicLink">
    <w:name w:val="Dynamic Link"/>
    <w:aliases w:val="dl"/>
    <w:locked/>
    <w:rsid w:val="008D02DC"/>
    <w:rPr>
      <w:rFonts w:ascii="Arial" w:hAnsi="Arial"/>
      <w:color w:val="C0C0C0"/>
      <w:sz w:val="20"/>
      <w:szCs w:val="18"/>
      <w:u w:val="none"/>
      <w:bdr w:val="none" w:sz="0" w:space="0" w:color="auto"/>
      <w:shd w:val="clear" w:color="auto" w:fill="auto"/>
    </w:rPr>
  </w:style>
  <w:style w:type="table" w:customStyle="1" w:styleId="DynamicLinkTable">
    <w:name w:val="Dynamic Link Table"/>
    <w:aliases w:val="dlt"/>
    <w:basedOn w:val="TableNormal"/>
    <w:locked/>
    <w:rsid w:val="008D02DC"/>
    <w:rPr>
      <w:rFonts w:ascii="Arial" w:hAnsi="Arial"/>
      <w:color w:val="C0C0C0"/>
      <w:sz w:val="18"/>
      <w:szCs w:val="18"/>
    </w:rPr>
    <w:tblPr>
      <w:tblInd w:w="0"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CellMar>
        <w:top w:w="0" w:type="dxa"/>
        <w:left w:w="108" w:type="dxa"/>
        <w:bottom w:w="0" w:type="dxa"/>
        <w:right w:w="108" w:type="dxa"/>
      </w:tblCellMar>
    </w:tblPr>
    <w:tcPr>
      <w:shd w:val="clear" w:color="auto" w:fill="auto"/>
    </w:tcPr>
  </w:style>
  <w:style w:type="paragraph" w:customStyle="1" w:styleId="FigureImageMapPlaceholder">
    <w:name w:val="Figure Image Map Placeholder"/>
    <w:aliases w:val="fimp"/>
    <w:basedOn w:val="Normal"/>
    <w:locked/>
    <w:rsid w:val="008D02DC"/>
    <w:rPr>
      <w:color w:val="C0C0C0"/>
    </w:rPr>
  </w:style>
  <w:style w:type="paragraph" w:customStyle="1" w:styleId="PrintDivisionNumber">
    <w:name w:val="Print Division Number"/>
    <w:aliases w:val="pdn"/>
    <w:basedOn w:val="Normal"/>
    <w:locked/>
    <w:rsid w:val="008D02DC"/>
    <w:pPr>
      <w:spacing w:before="0" w:after="0" w:line="240" w:lineRule="auto"/>
    </w:pPr>
    <w:rPr>
      <w:color w:val="C0C0C0"/>
    </w:rPr>
  </w:style>
  <w:style w:type="paragraph" w:customStyle="1" w:styleId="PrintDivisionTitle">
    <w:name w:val="Print Division Title"/>
    <w:aliases w:val="pdt"/>
    <w:basedOn w:val="Normal"/>
    <w:locked/>
    <w:rsid w:val="008D02DC"/>
    <w:pPr>
      <w:spacing w:before="0" w:after="0" w:line="240" w:lineRule="auto"/>
    </w:pPr>
    <w:rPr>
      <w:color w:val="C0C0C0"/>
    </w:rPr>
  </w:style>
  <w:style w:type="paragraph" w:customStyle="1" w:styleId="PrintMSCorp">
    <w:name w:val="Print MS Corp"/>
    <w:aliases w:val="pms"/>
    <w:basedOn w:val="Normal"/>
    <w:locked/>
    <w:rsid w:val="008D02DC"/>
    <w:pPr>
      <w:spacing w:before="0" w:after="0" w:line="240" w:lineRule="auto"/>
    </w:pPr>
    <w:rPr>
      <w:color w:val="C0C0C0"/>
    </w:rPr>
  </w:style>
  <w:style w:type="paragraph" w:customStyle="1" w:styleId="RevisionHistory">
    <w:name w:val="Revision History"/>
    <w:aliases w:val="rh"/>
    <w:basedOn w:val="Normal"/>
    <w:locked/>
    <w:rsid w:val="008D02DC"/>
    <w:pPr>
      <w:spacing w:before="0" w:after="0" w:line="240" w:lineRule="auto"/>
    </w:pPr>
    <w:rPr>
      <w:color w:val="C0C0C0"/>
    </w:rPr>
  </w:style>
  <w:style w:type="character" w:customStyle="1" w:styleId="SV">
    <w:name w:val="SV"/>
    <w:locked/>
    <w:rsid w:val="008D02DC"/>
    <w:rPr>
      <w:rFonts w:ascii="Arial" w:hAnsi="Arial"/>
      <w:color w:val="C0C0C0"/>
      <w:sz w:val="20"/>
      <w:szCs w:val="18"/>
      <w:bdr w:val="none" w:sz="0" w:space="0" w:color="auto"/>
      <w:shd w:val="clear" w:color="auto" w:fill="auto"/>
    </w:rPr>
  </w:style>
  <w:style w:type="character" w:styleId="Hyperlink">
    <w:name w:val="Hyperlink"/>
    <w:uiPriority w:val="99"/>
    <w:rsid w:val="008D02DC"/>
    <w:rPr>
      <w:color w:val="0000FF"/>
      <w:sz w:val="20"/>
      <w:szCs w:val="18"/>
      <w:u w:val="single"/>
    </w:rPr>
  </w:style>
  <w:style w:type="paragraph" w:customStyle="1" w:styleId="Copyright">
    <w:name w:val="Copyright"/>
    <w:aliases w:val="copy"/>
    <w:basedOn w:val="Normal"/>
    <w:rsid w:val="008D02DC"/>
    <w:pPr>
      <w:tabs>
        <w:tab w:val="left" w:pos="936"/>
        <w:tab w:val="left" w:pos="1440"/>
        <w:tab w:val="left" w:pos="1627"/>
        <w:tab w:val="left" w:pos="1800"/>
        <w:tab w:val="left" w:pos="2160"/>
        <w:tab w:val="left" w:pos="2520"/>
        <w:tab w:val="left" w:pos="4680"/>
      </w:tabs>
      <w:spacing w:before="20" w:after="120" w:line="160" w:lineRule="exact"/>
    </w:pPr>
    <w:rPr>
      <w:i/>
      <w:sz w:val="16"/>
    </w:rPr>
  </w:style>
  <w:style w:type="paragraph" w:customStyle="1" w:styleId="AlertLabelinList2">
    <w:name w:val="Alert Label in List 2"/>
    <w:aliases w:val="al2"/>
    <w:basedOn w:val="AlertLabel"/>
    <w:rsid w:val="008D02DC"/>
    <w:pPr>
      <w:framePr w:wrap="notBeside"/>
      <w:ind w:left="720"/>
    </w:pPr>
  </w:style>
  <w:style w:type="paragraph" w:customStyle="1" w:styleId="ProcedureTitle">
    <w:name w:val="Procedure Title"/>
    <w:aliases w:val="prt"/>
    <w:basedOn w:val="Normal"/>
    <w:rsid w:val="008D02DC"/>
    <w:pPr>
      <w:keepNext/>
      <w:framePr w:wrap="notBeside" w:vAnchor="text" w:hAnchor="text" w:y="1"/>
      <w:spacing w:before="240" w:line="240" w:lineRule="auto"/>
      <w:ind w:left="360" w:hanging="360"/>
    </w:pPr>
    <w:rPr>
      <w:b/>
    </w:rPr>
  </w:style>
  <w:style w:type="paragraph" w:customStyle="1" w:styleId="TextIndented">
    <w:name w:val="Text Indented"/>
    <w:aliases w:val="ti"/>
    <w:basedOn w:val="Normal"/>
    <w:rsid w:val="008D02DC"/>
    <w:pPr>
      <w:tabs>
        <w:tab w:val="left" w:pos="936"/>
        <w:tab w:val="left" w:pos="1440"/>
        <w:tab w:val="left" w:pos="1627"/>
        <w:tab w:val="left" w:pos="1800"/>
        <w:tab w:val="left" w:pos="2160"/>
        <w:tab w:val="left" w:pos="2520"/>
        <w:tab w:val="left" w:pos="4680"/>
      </w:tabs>
      <w:ind w:left="360"/>
    </w:pPr>
  </w:style>
  <w:style w:type="character" w:customStyle="1" w:styleId="CodeChar">
    <w:name w:val="Code Char"/>
    <w:aliases w:val="c Char"/>
    <w:link w:val="Code"/>
    <w:rsid w:val="008D02DC"/>
    <w:rPr>
      <w:rFonts w:ascii="Courier New" w:hAnsi="Courier New"/>
      <w:noProof/>
      <w:color w:val="000000"/>
      <w:sz w:val="16"/>
      <w:szCs w:val="16"/>
    </w:rPr>
  </w:style>
  <w:style w:type="character" w:customStyle="1" w:styleId="ListBulletChar">
    <w:name w:val="List Bullet Char"/>
    <w:link w:val="ListBullet"/>
    <w:rsid w:val="008D02DC"/>
    <w:rPr>
      <w:rFonts w:ascii="Arial" w:eastAsia="SimSun" w:hAnsi="Arial"/>
      <w:kern w:val="24"/>
    </w:rPr>
  </w:style>
  <w:style w:type="character" w:customStyle="1" w:styleId="BulletedList2Char">
    <w:name w:val="Bulleted List 2 Char"/>
    <w:aliases w:val="bl2 Char Char"/>
    <w:link w:val="BulletedList2"/>
    <w:rsid w:val="008D02DC"/>
  </w:style>
  <w:style w:type="paragraph" w:styleId="TOC5">
    <w:name w:val="toc 5"/>
    <w:aliases w:val="toc5"/>
    <w:basedOn w:val="Normal"/>
    <w:next w:val="Normal"/>
    <w:rsid w:val="008D02DC"/>
    <w:pPr>
      <w:spacing w:before="0" w:after="0"/>
      <w:ind w:left="936" w:hanging="187"/>
    </w:pPr>
  </w:style>
  <w:style w:type="paragraph" w:customStyle="1" w:styleId="PageHeader">
    <w:name w:val="Page Header"/>
    <w:aliases w:val="pgh"/>
    <w:basedOn w:val="Normal"/>
    <w:rsid w:val="008D02DC"/>
    <w:pPr>
      <w:spacing w:before="0" w:after="240" w:line="240" w:lineRule="auto"/>
      <w:jc w:val="right"/>
    </w:pPr>
    <w:rPr>
      <w:b/>
    </w:rPr>
  </w:style>
  <w:style w:type="paragraph" w:customStyle="1" w:styleId="PageFooter">
    <w:name w:val="Page Footer"/>
    <w:aliases w:val="pgf"/>
    <w:basedOn w:val="Normal"/>
    <w:rsid w:val="008D02DC"/>
    <w:pPr>
      <w:spacing w:before="0" w:after="0" w:line="240" w:lineRule="auto"/>
      <w:jc w:val="right"/>
    </w:pPr>
  </w:style>
  <w:style w:type="paragraph" w:customStyle="1" w:styleId="PageNum">
    <w:name w:val="Page Num"/>
    <w:aliases w:val="pgn"/>
    <w:basedOn w:val="Normal"/>
    <w:rsid w:val="008D02DC"/>
    <w:pPr>
      <w:spacing w:before="0" w:after="0" w:line="240" w:lineRule="auto"/>
      <w:ind w:right="518"/>
      <w:jc w:val="right"/>
    </w:pPr>
    <w:rPr>
      <w:b/>
    </w:rPr>
  </w:style>
  <w:style w:type="character" w:customStyle="1" w:styleId="NumberedListIndexer">
    <w:name w:val="Numbered List Indexer"/>
    <w:aliases w:val="nlx"/>
    <w:rsid w:val="008D02DC"/>
    <w:rPr>
      <w:dstrike w:val="0"/>
      <w:vanish/>
      <w:color w:val="C0C0C0"/>
      <w:szCs w:val="18"/>
      <w:u w:val="none"/>
      <w:vertAlign w:val="baseline"/>
    </w:rPr>
  </w:style>
  <w:style w:type="paragraph" w:customStyle="1" w:styleId="ProcedureTitleinList1">
    <w:name w:val="Procedure Title in List 1"/>
    <w:aliases w:val="prt1"/>
    <w:basedOn w:val="ProcedureTitle"/>
    <w:rsid w:val="008D02DC"/>
    <w:pPr>
      <w:framePr w:wrap="notBeside"/>
    </w:pPr>
  </w:style>
  <w:style w:type="paragraph" w:styleId="TOC6">
    <w:name w:val="toc 6"/>
    <w:aliases w:val="toc6"/>
    <w:basedOn w:val="Normal"/>
    <w:next w:val="Normal"/>
    <w:rsid w:val="008D02DC"/>
    <w:pPr>
      <w:spacing w:before="0" w:after="0"/>
      <w:ind w:left="1123" w:hanging="187"/>
    </w:pPr>
  </w:style>
  <w:style w:type="paragraph" w:customStyle="1" w:styleId="ProcedureTitleinList2">
    <w:name w:val="Procedure Title in List 2"/>
    <w:aliases w:val="prt2"/>
    <w:basedOn w:val="ProcedureTitle"/>
    <w:rsid w:val="008D02DC"/>
    <w:pPr>
      <w:framePr w:wrap="notBeside"/>
      <w:ind w:left="720"/>
    </w:pPr>
  </w:style>
  <w:style w:type="table" w:customStyle="1" w:styleId="DefinitionTable">
    <w:name w:val="Definition Table"/>
    <w:aliases w:val="dtbl"/>
    <w:basedOn w:val="TableNormal"/>
    <w:rsid w:val="008D02DC"/>
    <w:pPr>
      <w:spacing w:after="180" w:line="220" w:lineRule="exact"/>
      <w:ind w:right="1440"/>
    </w:pPr>
    <w:rPr>
      <w:rFonts w:ascii="Arial" w:hAnsi="Arial"/>
      <w:sz w:val="18"/>
      <w:szCs w:val="18"/>
    </w:rPr>
    <w:tblPr>
      <w:tblInd w:w="187" w:type="dxa"/>
      <w:tblCellMar>
        <w:top w:w="0" w:type="dxa"/>
        <w:left w:w="0" w:type="dxa"/>
        <w:bottom w:w="0" w:type="dxa"/>
        <w:right w:w="0" w:type="dxa"/>
      </w:tblCellMar>
    </w:tblPr>
  </w:style>
  <w:style w:type="paragraph" w:styleId="TOC9">
    <w:name w:val="toc 9"/>
    <w:basedOn w:val="Normal"/>
    <w:next w:val="Normal"/>
    <w:rsid w:val="008D02DC"/>
    <w:pPr>
      <w:ind w:left="1785" w:hanging="187"/>
    </w:pPr>
  </w:style>
  <w:style w:type="paragraph" w:styleId="TOC7">
    <w:name w:val="toc 7"/>
    <w:basedOn w:val="Normal"/>
    <w:next w:val="Normal"/>
    <w:rsid w:val="008D02DC"/>
    <w:pPr>
      <w:ind w:left="1382" w:hanging="187"/>
    </w:pPr>
  </w:style>
  <w:style w:type="paragraph" w:styleId="TOC8">
    <w:name w:val="toc 8"/>
    <w:basedOn w:val="Normal"/>
    <w:next w:val="Normal"/>
    <w:rsid w:val="008D02DC"/>
    <w:pPr>
      <w:ind w:left="1584" w:hanging="187"/>
    </w:pPr>
  </w:style>
  <w:style w:type="table" w:customStyle="1" w:styleId="DefinitionTableinList1">
    <w:name w:val="Definition Table in List 1"/>
    <w:aliases w:val="dtbl1"/>
    <w:basedOn w:val="DefinitionTable"/>
    <w:rsid w:val="008D02DC"/>
    <w:tblPr>
      <w:tblInd w:w="547" w:type="dxa"/>
      <w:tblCellMar>
        <w:top w:w="0" w:type="dxa"/>
        <w:left w:w="0" w:type="dxa"/>
        <w:bottom w:w="0" w:type="dxa"/>
        <w:right w:w="0" w:type="dxa"/>
      </w:tblCellMar>
    </w:tblPr>
  </w:style>
  <w:style w:type="table" w:customStyle="1" w:styleId="DefinitionTableinList2">
    <w:name w:val="Definition Table in List 2"/>
    <w:aliases w:val="dtbl2"/>
    <w:basedOn w:val="DefinitionTable"/>
    <w:rsid w:val="008D02DC"/>
    <w:tblPr>
      <w:tblInd w:w="907" w:type="dxa"/>
      <w:tblCellMar>
        <w:top w:w="0" w:type="dxa"/>
        <w:left w:w="0" w:type="dxa"/>
        <w:bottom w:w="0" w:type="dxa"/>
        <w:right w:w="0" w:type="dxa"/>
      </w:tblCellMar>
    </w:tblPr>
  </w:style>
  <w:style w:type="table" w:customStyle="1" w:styleId="PacketTable">
    <w:name w:val="Packet Table"/>
    <w:basedOn w:val="TableNormal"/>
    <w:rsid w:val="008D02DC"/>
    <w:pPr>
      <w:spacing w:before="60" w:after="60" w:line="240" w:lineRule="exact"/>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0" w:type="dxa"/>
        <w:right w:w="86" w:type="dxa"/>
      </w:tblCellMar>
    </w:tblPr>
    <w:tcPr>
      <w:tcMar>
        <w:top w:w="58" w:type="dxa"/>
        <w:bottom w:w="58"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Arial" w:hAnsi="Arial"/>
        <w:b w:val="0"/>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paragraph" w:customStyle="1" w:styleId="BulletedList3">
    <w:name w:val="Bulleted List 3"/>
    <w:aliases w:val="bl3"/>
    <w:basedOn w:val="ListBullet"/>
    <w:rsid w:val="008D02DC"/>
    <w:pPr>
      <w:numPr>
        <w:numId w:val="25"/>
      </w:numPr>
      <w:spacing w:line="260" w:lineRule="exact"/>
      <w:ind w:left="1080"/>
    </w:pPr>
  </w:style>
  <w:style w:type="paragraph" w:customStyle="1" w:styleId="BulletedList4">
    <w:name w:val="Bulleted List 4"/>
    <w:aliases w:val="bl4"/>
    <w:basedOn w:val="ListBullet"/>
    <w:rsid w:val="008D02DC"/>
    <w:pPr>
      <w:numPr>
        <w:numId w:val="26"/>
      </w:numPr>
      <w:ind w:left="1440"/>
    </w:pPr>
  </w:style>
  <w:style w:type="paragraph" w:customStyle="1" w:styleId="BulletedList5">
    <w:name w:val="Bulleted List 5"/>
    <w:aliases w:val="bl5"/>
    <w:basedOn w:val="ListBullet"/>
    <w:rsid w:val="008D02DC"/>
    <w:pPr>
      <w:numPr>
        <w:numId w:val="27"/>
      </w:numPr>
      <w:ind w:left="1800"/>
    </w:pPr>
  </w:style>
  <w:style w:type="character" w:customStyle="1" w:styleId="FooterItalic">
    <w:name w:val="Footer Italic"/>
    <w:aliases w:val="fi"/>
    <w:rsid w:val="008D02DC"/>
    <w:rPr>
      <w:rFonts w:ascii="Times New Roman" w:hAnsi="Times New Roman"/>
      <w:i/>
      <w:sz w:val="16"/>
      <w:szCs w:val="16"/>
    </w:rPr>
  </w:style>
  <w:style w:type="character" w:customStyle="1" w:styleId="FooterSmall">
    <w:name w:val="Footer Small"/>
    <w:aliases w:val="fs"/>
    <w:rsid w:val="008D02DC"/>
    <w:rPr>
      <w:rFonts w:ascii="Times New Roman" w:hAnsi="Times New Roman"/>
      <w:sz w:val="17"/>
      <w:szCs w:val="16"/>
    </w:rPr>
  </w:style>
  <w:style w:type="paragraph" w:customStyle="1" w:styleId="GenericEntry">
    <w:name w:val="Generic Entry"/>
    <w:aliases w:val="ge"/>
    <w:basedOn w:val="Normal"/>
    <w:next w:val="Normal"/>
    <w:rsid w:val="008D02DC"/>
    <w:pPr>
      <w:spacing w:after="240" w:line="260" w:lineRule="exact"/>
      <w:ind w:left="720" w:hanging="720"/>
    </w:pPr>
  </w:style>
  <w:style w:type="table" w:customStyle="1" w:styleId="IndentedPacketFieldBits">
    <w:name w:val="Indented Packet Field Bits"/>
    <w:aliases w:val="pfbi"/>
    <w:basedOn w:val="TableNormal"/>
    <w:rsid w:val="008D02DC"/>
    <w:rPr>
      <w:sz w:val="24"/>
    </w:rPr>
    <w:tblPr>
      <w:tblInd w:w="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tcMar>
        <w:top w:w="58" w:type="dxa"/>
        <w:left w:w="86" w:type="dxa"/>
        <w:bottom w:w="58" w:type="dxa"/>
        <w:right w:w="86" w:type="dxa"/>
      </w:tcMar>
    </w:tcPr>
    <w:tblStylePr w:type="firstRow">
      <w:rPr>
        <w:rFonts w:ascii="Times New Roman" w:hAnsi="Times New Roman"/>
        <w:sz w:val="24"/>
      </w:rPr>
    </w:tblStylePr>
  </w:style>
  <w:style w:type="paragraph" w:customStyle="1" w:styleId="NumberedList3">
    <w:name w:val="Numbered List 3"/>
    <w:aliases w:val="nl3"/>
    <w:basedOn w:val="ListNumber"/>
    <w:rsid w:val="008D02DC"/>
    <w:pPr>
      <w:numPr>
        <w:numId w:val="28"/>
      </w:numPr>
      <w:spacing w:line="260" w:lineRule="exact"/>
      <w:ind w:left="1080"/>
    </w:pPr>
  </w:style>
  <w:style w:type="paragraph" w:customStyle="1" w:styleId="NumberedList4">
    <w:name w:val="Numbered List 4"/>
    <w:aliases w:val="nl4"/>
    <w:basedOn w:val="ListNumber"/>
    <w:rsid w:val="008D02DC"/>
    <w:pPr>
      <w:numPr>
        <w:numId w:val="29"/>
      </w:numPr>
      <w:tabs>
        <w:tab w:val="left" w:pos="1800"/>
      </w:tabs>
    </w:pPr>
  </w:style>
  <w:style w:type="paragraph" w:customStyle="1" w:styleId="NumberedList5">
    <w:name w:val="Numbered List 5"/>
    <w:aliases w:val="nl5"/>
    <w:basedOn w:val="ListNumber"/>
    <w:rsid w:val="008D02DC"/>
    <w:pPr>
      <w:numPr>
        <w:numId w:val="30"/>
      </w:numPr>
    </w:pPr>
  </w:style>
  <w:style w:type="table" w:customStyle="1" w:styleId="PacketFieldBitsTable">
    <w:name w:val="Packet Field Bits Table"/>
    <w:aliases w:val="pfbt"/>
    <w:basedOn w:val="TableNormal"/>
    <w:rsid w:val="008D02DC"/>
    <w:pPr>
      <w:jc w:val="center"/>
    </w:pPr>
    <w:tblPr>
      <w:tblInd w:w="7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0" w:type="dxa"/>
        <w:bottom w:w="0" w:type="dxa"/>
        <w:right w:w="0" w:type="dxa"/>
      </w:tblCellMar>
    </w:tblPr>
    <w:tcPr>
      <w:tcMar>
        <w:top w:w="58" w:type="dxa"/>
        <w:left w:w="86" w:type="dxa"/>
        <w:bottom w:w="58" w:type="dxa"/>
        <w:right w:w="86"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Times New Roman" w:hAnsi="Times New Roman"/>
        <w:b w:val="0"/>
        <w:i w:val="0"/>
        <w:sz w:val="24"/>
        <w:szCs w:val="18"/>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table" w:customStyle="1" w:styleId="PacketFieldBits">
    <w:name w:val="Packet Field Bits"/>
    <w:aliases w:val="pfb"/>
    <w:basedOn w:val="TableNormal"/>
    <w:rsid w:val="008D02DC"/>
    <w:rPr>
      <w:sz w:val="24"/>
    </w:rPr>
    <w:tblP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tcMar>
        <w:top w:w="58" w:type="dxa"/>
        <w:left w:w="86" w:type="dxa"/>
        <w:bottom w:w="58" w:type="dxa"/>
        <w:right w:w="86" w:type="dxa"/>
      </w:tcMar>
    </w:tcPr>
    <w:tblStylePr w:type="firstRow">
      <w:rPr>
        <w:rFonts w:ascii="Times New Roman" w:hAnsi="Times New Roman"/>
        <w:sz w:val="24"/>
      </w:rPr>
    </w:tblStylePr>
  </w:style>
  <w:style w:type="character" w:customStyle="1" w:styleId="BoldUnderline">
    <w:name w:val="Bold Underline"/>
    <w:aliases w:val="bu"/>
    <w:rsid w:val="008D02DC"/>
    <w:rPr>
      <w:b/>
      <w:u w:val="single"/>
    </w:rPr>
  </w:style>
  <w:style w:type="paragraph" w:customStyle="1" w:styleId="AlertLabelinList3">
    <w:name w:val="Alert Label in List 3"/>
    <w:aliases w:val="al3"/>
    <w:basedOn w:val="AlertLabel"/>
    <w:rsid w:val="008D02DC"/>
    <w:pPr>
      <w:framePr w:wrap="notBeside"/>
      <w:ind w:left="1080"/>
    </w:pPr>
  </w:style>
  <w:style w:type="paragraph" w:customStyle="1" w:styleId="AlertTextinList3">
    <w:name w:val="Alert Text in List 3"/>
    <w:aliases w:val="at3"/>
    <w:basedOn w:val="AlertText"/>
    <w:rsid w:val="008D02DC"/>
    <w:pPr>
      <w:ind w:left="1440"/>
    </w:pPr>
  </w:style>
  <w:style w:type="character" w:styleId="PageNumber">
    <w:name w:val="page number"/>
    <w:rsid w:val="008D02DC"/>
  </w:style>
  <w:style w:type="character" w:customStyle="1" w:styleId="FooterChar">
    <w:name w:val="Footer Char"/>
    <w:aliases w:val="f Char"/>
    <w:link w:val="Footer"/>
    <w:rsid w:val="003B3ECC"/>
    <w:rPr>
      <w:rFonts w:ascii="Arial" w:eastAsia="PMingLiU" w:hAnsi="Arial"/>
      <w:kern w:val="24"/>
    </w:rPr>
  </w:style>
  <w:style w:type="character" w:customStyle="1" w:styleId="HeaderChar">
    <w:name w:val="Header Char"/>
    <w:aliases w:val="h Char"/>
    <w:link w:val="Header"/>
    <w:rsid w:val="003B3ECC"/>
    <w:rPr>
      <w:rFonts w:ascii="Arial" w:eastAsia="PMingLiU" w:hAnsi="Arial"/>
      <w:b/>
      <w:kern w:val="24"/>
    </w:rPr>
  </w:style>
  <w:style w:type="character" w:styleId="BookTitle">
    <w:name w:val="Book Title"/>
    <w:basedOn w:val="DefaultParagraphFont"/>
    <w:qFormat/>
    <w:rsid w:val="007003E1"/>
    <w:rPr>
      <w:b/>
      <w:bCs/>
      <w:i/>
      <w:iCs/>
      <w:spacing w:val="5"/>
    </w:rPr>
  </w:style>
  <w:style w:type="paragraph" w:styleId="ListParagraph">
    <w:name w:val="List Paragraph"/>
    <w:basedOn w:val="Normal"/>
    <w:qFormat/>
    <w:rsid w:val="00080F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051775">
      <w:bodyDiv w:val="1"/>
      <w:marLeft w:val="0"/>
      <w:marRight w:val="0"/>
      <w:marTop w:val="0"/>
      <w:marBottom w:val="0"/>
      <w:divBdr>
        <w:top w:val="none" w:sz="0" w:space="0" w:color="auto"/>
        <w:left w:val="none" w:sz="0" w:space="0" w:color="auto"/>
        <w:bottom w:val="none" w:sz="0" w:space="0" w:color="auto"/>
        <w:right w:val="none" w:sz="0" w:space="0" w:color="auto"/>
      </w:divBdr>
    </w:div>
    <w:div w:id="994140938">
      <w:bodyDiv w:val="1"/>
      <w:marLeft w:val="0"/>
      <w:marRight w:val="0"/>
      <w:marTop w:val="0"/>
      <w:marBottom w:val="0"/>
      <w:divBdr>
        <w:top w:val="none" w:sz="0" w:space="0" w:color="auto"/>
        <w:left w:val="none" w:sz="0" w:space="0" w:color="auto"/>
        <w:bottom w:val="none" w:sz="0" w:space="0" w:color="auto"/>
        <w:right w:val="none" w:sz="0" w:space="0" w:color="auto"/>
      </w:divBdr>
    </w:div>
    <w:div w:id="147791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oter" Target="footer2.xml"/><Relationship Id="rId26" Type="http://schemas.openxmlformats.org/officeDocument/2006/relationships/hyperlink" Target="http://go.microsoft.com/fwlink/p/?LinkID=232986" TargetMode="External"/><Relationship Id="rId39" Type="http://schemas.openxmlformats.org/officeDocument/2006/relationships/hyperlink" Target="http://go.microsoft.com/fwlink/?LinkID=179635" TargetMode="External"/><Relationship Id="rId3" Type="http://schemas.openxmlformats.org/officeDocument/2006/relationships/customXml" Target="../customXml/item3.xml"/><Relationship Id="rId21" Type="http://schemas.openxmlformats.org/officeDocument/2006/relationships/package" Target="embeddings/Microsoft_Visio_Drawing11.vsdx"/><Relationship Id="rId34" Type="http://schemas.openxmlformats.org/officeDocument/2006/relationships/hyperlink" Target="http://go.microsoft.com/fwlink/?LinkID=117777" TargetMode="External"/><Relationship Id="rId42" Type="http://schemas.openxmlformats.org/officeDocument/2006/relationships/hyperlink" Target="http://go.microsoft.com/fwlink/?LinkId=246388" TargetMode="External"/><Relationship Id="rId47"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package" Target="embeddings/Microsoft_Visio_Drawing33.vsdx"/><Relationship Id="rId33" Type="http://schemas.openxmlformats.org/officeDocument/2006/relationships/hyperlink" Target="http://go.microsoft.com/fwlink/?LinkID=142351" TargetMode="External"/><Relationship Id="rId38" Type="http://schemas.openxmlformats.org/officeDocument/2006/relationships/hyperlink" Target="http://go.microsoft.com/fwlink/?LinkId=209941"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image" Target="media/image2.emf"/><Relationship Id="rId29" Type="http://schemas.openxmlformats.org/officeDocument/2006/relationships/hyperlink" Target="http://go.microsoft.com/fwlink/p/?LinkId=232988" TargetMode="External"/><Relationship Id="rId41" Type="http://schemas.openxmlformats.org/officeDocument/2006/relationships/hyperlink" Target="http://go.microsoft.com/fwlink/?LinkId=246383"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image" Target="media/image4.emf"/><Relationship Id="rId32" Type="http://schemas.openxmlformats.org/officeDocument/2006/relationships/hyperlink" Target="http://go.microsoft.com/fwlink/?LinkId=211463" TargetMode="External"/><Relationship Id="rId37" Type="http://schemas.openxmlformats.org/officeDocument/2006/relationships/hyperlink" Target="http://go.microsoft.com/fwlink/?LinkId=209940" TargetMode="External"/><Relationship Id="rId40" Type="http://schemas.openxmlformats.org/officeDocument/2006/relationships/hyperlink" Target="http://go.microsoft.com/fwlink/?LinkId=246391" TargetMode="External"/><Relationship Id="rId45"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hyperlink" Target="http://go.microsoft.com/fwlink/?LinkID=82105" TargetMode="External"/><Relationship Id="rId23" Type="http://schemas.openxmlformats.org/officeDocument/2006/relationships/package" Target="embeddings/Microsoft_Visio_Drawing22.vsdx"/><Relationship Id="rId28" Type="http://schemas.openxmlformats.org/officeDocument/2006/relationships/hyperlink" Target="http://go.microsoft.com/fwlink/p/?LinkID=217065" TargetMode="External"/><Relationship Id="rId36" Type="http://schemas.openxmlformats.org/officeDocument/2006/relationships/hyperlink" Target="http://go.microsoft.com/fwlink/?LinkID=165412" TargetMode="External"/><Relationship Id="rId10" Type="http://schemas.openxmlformats.org/officeDocument/2006/relationships/webSettings" Target="webSettings.xml"/><Relationship Id="rId19" Type="http://schemas.openxmlformats.org/officeDocument/2006/relationships/footer" Target="footer3.xml"/><Relationship Id="rId31" Type="http://schemas.openxmlformats.org/officeDocument/2006/relationships/hyperlink" Target="http://go.microsoft.com/fwlink/p/?LinkId=232991" TargetMode="External"/><Relationship Id="rId44"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mpgfeed@microsoft.com" TargetMode="External"/><Relationship Id="rId22" Type="http://schemas.openxmlformats.org/officeDocument/2006/relationships/image" Target="media/image3.emf"/><Relationship Id="rId27" Type="http://schemas.openxmlformats.org/officeDocument/2006/relationships/hyperlink" Target="http://go.microsoft.com/fwlink/p/?LinkID=219431" TargetMode="External"/><Relationship Id="rId30" Type="http://schemas.openxmlformats.org/officeDocument/2006/relationships/hyperlink" Target="http://go.microsoft.com/fwlink/p/?LinkId=232990" TargetMode="External"/><Relationship Id="rId35" Type="http://schemas.openxmlformats.org/officeDocument/2006/relationships/hyperlink" Target="http://go.microsoft.com/fwlink/?LinkID=165410" TargetMode="External"/><Relationship Id="rId43" Type="http://schemas.openxmlformats.org/officeDocument/2006/relationships/image" Target="media/image5.gif"/></Relationships>
</file>

<file path=word/_rels/settings.xml.rels><?xml version="1.0" encoding="UTF-8" standalone="yes"?>
<Relationships xmlns="http://schemas.openxmlformats.org/package/2006/relationships"><Relationship Id="rId1" Type="http://schemas.openxmlformats.org/officeDocument/2006/relationships/attachedTemplate" Target="file:///f:\dsbuildroot\WSOMMPGUIDES\1033\SupportFiles\global.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outs:outSpaceData xmlns:outs="http://schemas.microsoft.com/office/2009/outspace/metadata">
  <outs:relatedDates>
    <outs:relatedDate>
      <outs:type>3</outs:type>
      <outs:displayName>Last Modified</outs:displayName>
      <outs:dateTime>2009-05-21T10:43:00Z</outs:dateTime>
      <outs:isPinned>true</outs:isPinned>
    </outs:relatedDate>
    <outs:relatedDate>
      <outs:type>2</outs:type>
      <outs:displayName>Created</outs:displayName>
      <outs:dateTime>2007-06-15T20:55:00Z</outs:dateTime>
      <outs:isPinned>true</outs:isPinned>
    </outs:relatedDate>
    <outs:relatedDate>
      <outs:type>4</outs:type>
      <outs:displayName>Last Printed</outs:displayName>
      <outs:dateTime/>
      <outs:isPinned>true</outs:isPinned>
    </outs:relatedDate>
  </outs:relatedDates>
  <outs:relatedDocuments>
    <outs:relatedDocument>
      <outs:type>2</outs:type>
      <outs:displayName>Other documents in current folder</outs:displayName>
      <outs:uri/>
      <outs:isPinned>true</outs:isPinned>
    </outs:relatedDocument>
  </outs:relatedDocuments>
  <outs:relatedPeople>
    <outs:relatedPeopleItem>
      <outs:category>Author</outs:category>
      <outs:people/>
      <outs:source>0</outs:source>
      <outs:isPinned>true</outs:isPinned>
    </outs:relatedPeopleItem>
    <outs:relatedPeopleItem>
      <outs:category>Last modified by</outs:category>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8</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propertyMetadataList>
  <outs:corruptMetadataWasLost/>
</outs:outSpaceData>
</file>

<file path=customXml/item4.xml><?xml version="1.0" encoding="utf-8"?>
<ct:contentTypeSchema xmlns:ct="http://schemas.microsoft.com/office/2006/metadata/contentType" xmlns:ma="http://schemas.microsoft.com/office/2006/metadata/properties/metaAttributes" ct:_="" ma:_="" ma:contentTypeName="Document" ma:contentTypeID="0x0101006A82C07C3C7FAE4DAF55E92263311791" ma:contentTypeVersion="0" ma:contentTypeDescription="Create a new document." ma:contentTypeScope="" ma:versionID="3ef8c04292fb42c038dfb004361d57d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E8FFFE-BA15-462A-A8CF-60C2A1F882A6}">
  <ds:schemaRefs>
    <ds:schemaRef ds:uri="http://schemas.microsoft.com/sharepoint/v3/contenttype/forms"/>
  </ds:schemaRefs>
</ds:datastoreItem>
</file>

<file path=customXml/itemProps2.xml><?xml version="1.0" encoding="utf-8"?>
<ds:datastoreItem xmlns:ds="http://schemas.openxmlformats.org/officeDocument/2006/customXml" ds:itemID="{F304E3AB-3904-4D8D-B060-B49EC610FB78}">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F26D8468-78C1-4BE2-84F0-12E057F70454}">
  <ds:schemaRefs>
    <ds:schemaRef ds:uri="http://schemas.microsoft.com/office/2009/outspace/metadata"/>
  </ds:schemaRefs>
</ds:datastoreItem>
</file>

<file path=customXml/itemProps4.xml><?xml version="1.0" encoding="utf-8"?>
<ds:datastoreItem xmlns:ds="http://schemas.openxmlformats.org/officeDocument/2006/customXml" ds:itemID="{4CEF8C52-FC31-434F-B480-762AE8684C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1AC16ED8-8DE1-47F1-8047-440536CFE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global.doc</Template>
  <TotalTime>0</TotalTime>
  <Pages>13</Pages>
  <Words>2330</Words>
  <Characters>13281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15580</CharactersWithSpaces>
  <SharedDoc>false</SharedDoc>
  <HLinks>
    <vt:vector size="198" baseType="variant">
      <vt:variant>
        <vt:i4>3014714</vt:i4>
      </vt:variant>
      <vt:variant>
        <vt:i4>123</vt:i4>
      </vt:variant>
      <vt:variant>
        <vt:i4>0</vt:i4>
      </vt:variant>
      <vt:variant>
        <vt:i4>5</vt:i4>
      </vt:variant>
      <vt:variant>
        <vt:lpwstr>http://blogs.msdn.com/mariussutara/default.aspx</vt:lpwstr>
      </vt:variant>
      <vt:variant>
        <vt:lpwstr/>
      </vt:variant>
      <vt:variant>
        <vt:i4>6291541</vt:i4>
      </vt:variant>
      <vt:variant>
        <vt:i4>120</vt:i4>
      </vt:variant>
      <vt:variant>
        <vt:i4>0</vt:i4>
      </vt:variant>
      <vt:variant>
        <vt:i4>5</vt:i4>
      </vt:variant>
      <vt:variant>
        <vt:lpwstr>http://blogs.msdn.com/boris_yanushpolsky/default.aspx</vt:lpwstr>
      </vt:variant>
      <vt:variant>
        <vt:lpwstr/>
      </vt:variant>
      <vt:variant>
        <vt:i4>2424871</vt:i4>
      </vt:variant>
      <vt:variant>
        <vt:i4>117</vt:i4>
      </vt:variant>
      <vt:variant>
        <vt:i4>0</vt:i4>
      </vt:variant>
      <vt:variant>
        <vt:i4>5</vt:i4>
      </vt:variant>
      <vt:variant>
        <vt:lpwstr>http://blogs.technet.com/operationsmgr/</vt:lpwstr>
      </vt:variant>
      <vt:variant>
        <vt:lpwstr/>
      </vt:variant>
      <vt:variant>
        <vt:i4>3997745</vt:i4>
      </vt:variant>
      <vt:variant>
        <vt:i4>114</vt:i4>
      </vt:variant>
      <vt:variant>
        <vt:i4>0</vt:i4>
      </vt:variant>
      <vt:variant>
        <vt:i4>5</vt:i4>
      </vt:variant>
      <vt:variant>
        <vt:lpwstr>http://blogs.technet.com/brianwren/default.aspx</vt:lpwstr>
      </vt:variant>
      <vt:variant>
        <vt:lpwstr/>
      </vt:variant>
      <vt:variant>
        <vt:i4>1310749</vt:i4>
      </vt:variant>
      <vt:variant>
        <vt:i4>111</vt:i4>
      </vt:variant>
      <vt:variant>
        <vt:i4>0</vt:i4>
      </vt:variant>
      <vt:variant>
        <vt:i4>5</vt:i4>
      </vt:variant>
      <vt:variant>
        <vt:lpwstr>http://rburri.wordpress.com/</vt:lpwstr>
      </vt:variant>
      <vt:variant>
        <vt:lpwstr/>
      </vt:variant>
      <vt:variant>
        <vt:i4>1572958</vt:i4>
      </vt:variant>
      <vt:variant>
        <vt:i4>108</vt:i4>
      </vt:variant>
      <vt:variant>
        <vt:i4>0</vt:i4>
      </vt:variant>
      <vt:variant>
        <vt:i4>5</vt:i4>
      </vt:variant>
      <vt:variant>
        <vt:lpwstr>http://thoughtsonopsmgr.blogspot.com/</vt:lpwstr>
      </vt:variant>
      <vt:variant>
        <vt:lpwstr/>
      </vt:variant>
      <vt:variant>
        <vt:i4>5963865</vt:i4>
      </vt:variant>
      <vt:variant>
        <vt:i4>105</vt:i4>
      </vt:variant>
      <vt:variant>
        <vt:i4>0</vt:i4>
      </vt:variant>
      <vt:variant>
        <vt:i4>5</vt:i4>
      </vt:variant>
      <vt:variant>
        <vt:lpwstr>http://blogs.technet.com/kevinholman/default.aspx</vt:lpwstr>
      </vt:variant>
      <vt:variant>
        <vt:lpwstr/>
      </vt:variant>
      <vt:variant>
        <vt:i4>4980810</vt:i4>
      </vt:variant>
      <vt:variant>
        <vt:i4>102</vt:i4>
      </vt:variant>
      <vt:variant>
        <vt:i4>0</vt:i4>
      </vt:variant>
      <vt:variant>
        <vt:i4>5</vt:i4>
      </vt:variant>
      <vt:variant>
        <vt:lpwstr>http://blogs.technet.com/momteam/default.aspx</vt:lpwstr>
      </vt:variant>
      <vt:variant>
        <vt:lpwstr/>
      </vt:variant>
      <vt:variant>
        <vt:i4>4784158</vt:i4>
      </vt:variant>
      <vt:variant>
        <vt:i4>99</vt:i4>
      </vt:variant>
      <vt:variant>
        <vt:i4>0</vt:i4>
      </vt:variant>
      <vt:variant>
        <vt:i4>5</vt:i4>
      </vt:variant>
      <vt:variant>
        <vt:lpwstr>http://opsmgrunleashed.wordpress.com/</vt:lpwstr>
      </vt:variant>
      <vt:variant>
        <vt:lpwstr/>
      </vt:variant>
      <vt:variant>
        <vt:i4>1376270</vt:i4>
      </vt:variant>
      <vt:variant>
        <vt:i4>96</vt:i4>
      </vt:variant>
      <vt:variant>
        <vt:i4>0</vt:i4>
      </vt:variant>
      <vt:variant>
        <vt:i4>5</vt:i4>
      </vt:variant>
      <vt:variant>
        <vt:lpwstr>http://go.microsoft.com/fwlink/?LinkID=179635</vt:lpwstr>
      </vt:variant>
      <vt:variant>
        <vt:lpwstr/>
      </vt:variant>
      <vt:variant>
        <vt:i4>1114118</vt:i4>
      </vt:variant>
      <vt:variant>
        <vt:i4>93</vt:i4>
      </vt:variant>
      <vt:variant>
        <vt:i4>0</vt:i4>
      </vt:variant>
      <vt:variant>
        <vt:i4>5</vt:i4>
      </vt:variant>
      <vt:variant>
        <vt:lpwstr>http://go.microsoft.com/fwlink/?LinkId=209941</vt:lpwstr>
      </vt:variant>
      <vt:variant>
        <vt:lpwstr/>
      </vt:variant>
      <vt:variant>
        <vt:i4>1114118</vt:i4>
      </vt:variant>
      <vt:variant>
        <vt:i4>90</vt:i4>
      </vt:variant>
      <vt:variant>
        <vt:i4>0</vt:i4>
      </vt:variant>
      <vt:variant>
        <vt:i4>5</vt:i4>
      </vt:variant>
      <vt:variant>
        <vt:lpwstr>http://go.microsoft.com/fwlink/?LinkId=209940</vt:lpwstr>
      </vt:variant>
      <vt:variant>
        <vt:lpwstr/>
      </vt:variant>
      <vt:variant>
        <vt:i4>1769485</vt:i4>
      </vt:variant>
      <vt:variant>
        <vt:i4>87</vt:i4>
      </vt:variant>
      <vt:variant>
        <vt:i4>0</vt:i4>
      </vt:variant>
      <vt:variant>
        <vt:i4>5</vt:i4>
      </vt:variant>
      <vt:variant>
        <vt:lpwstr>http://go.microsoft.com/fwlink/?LinkID=165412</vt:lpwstr>
      </vt:variant>
      <vt:variant>
        <vt:lpwstr/>
      </vt:variant>
      <vt:variant>
        <vt:i4>1769485</vt:i4>
      </vt:variant>
      <vt:variant>
        <vt:i4>84</vt:i4>
      </vt:variant>
      <vt:variant>
        <vt:i4>0</vt:i4>
      </vt:variant>
      <vt:variant>
        <vt:i4>5</vt:i4>
      </vt:variant>
      <vt:variant>
        <vt:lpwstr>http://go.microsoft.com/fwlink/?LinkID=165410</vt:lpwstr>
      </vt:variant>
      <vt:variant>
        <vt:lpwstr/>
      </vt:variant>
      <vt:variant>
        <vt:i4>2031625</vt:i4>
      </vt:variant>
      <vt:variant>
        <vt:i4>81</vt:i4>
      </vt:variant>
      <vt:variant>
        <vt:i4>0</vt:i4>
      </vt:variant>
      <vt:variant>
        <vt:i4>5</vt:i4>
      </vt:variant>
      <vt:variant>
        <vt:lpwstr>http://go.microsoft.com/fwlink/?LinkID=117777</vt:lpwstr>
      </vt:variant>
      <vt:variant>
        <vt:lpwstr/>
      </vt:variant>
      <vt:variant>
        <vt:i4>1572872</vt:i4>
      </vt:variant>
      <vt:variant>
        <vt:i4>78</vt:i4>
      </vt:variant>
      <vt:variant>
        <vt:i4>0</vt:i4>
      </vt:variant>
      <vt:variant>
        <vt:i4>5</vt:i4>
      </vt:variant>
      <vt:variant>
        <vt:lpwstr>http://go.microsoft.com/fwlink/?LinkID=142351</vt:lpwstr>
      </vt:variant>
      <vt:variant>
        <vt:lpwstr/>
      </vt:variant>
      <vt:variant>
        <vt:i4>1769482</vt:i4>
      </vt:variant>
      <vt:variant>
        <vt:i4>75</vt:i4>
      </vt:variant>
      <vt:variant>
        <vt:i4>0</vt:i4>
      </vt:variant>
      <vt:variant>
        <vt:i4>5</vt:i4>
      </vt:variant>
      <vt:variant>
        <vt:lpwstr>http://go.microsoft.com/fwlink/?LinkId=211463</vt:lpwstr>
      </vt:variant>
      <vt:variant>
        <vt:lpwstr/>
      </vt:variant>
      <vt:variant>
        <vt:i4>3473530</vt:i4>
      </vt:variant>
      <vt:variant>
        <vt:i4>72</vt:i4>
      </vt:variant>
      <vt:variant>
        <vt:i4>0</vt:i4>
      </vt:variant>
      <vt:variant>
        <vt:i4>5</vt:i4>
      </vt:variant>
      <vt:variant>
        <vt:lpwstr/>
      </vt:variant>
      <vt:variant>
        <vt:lpwstr>z5</vt:lpwstr>
      </vt:variant>
      <vt:variant>
        <vt:i4>3407994</vt:i4>
      </vt:variant>
      <vt:variant>
        <vt:i4>69</vt:i4>
      </vt:variant>
      <vt:variant>
        <vt:i4>0</vt:i4>
      </vt:variant>
      <vt:variant>
        <vt:i4>5</vt:i4>
      </vt:variant>
      <vt:variant>
        <vt:lpwstr/>
      </vt:variant>
      <vt:variant>
        <vt:lpwstr>z4</vt:lpwstr>
      </vt:variant>
      <vt:variant>
        <vt:i4>3342458</vt:i4>
      </vt:variant>
      <vt:variant>
        <vt:i4>66</vt:i4>
      </vt:variant>
      <vt:variant>
        <vt:i4>0</vt:i4>
      </vt:variant>
      <vt:variant>
        <vt:i4>5</vt:i4>
      </vt:variant>
      <vt:variant>
        <vt:lpwstr/>
      </vt:variant>
      <vt:variant>
        <vt:lpwstr>z3</vt:lpwstr>
      </vt:variant>
      <vt:variant>
        <vt:i4>3276922</vt:i4>
      </vt:variant>
      <vt:variant>
        <vt:i4>63</vt:i4>
      </vt:variant>
      <vt:variant>
        <vt:i4>0</vt:i4>
      </vt:variant>
      <vt:variant>
        <vt:i4>5</vt:i4>
      </vt:variant>
      <vt:variant>
        <vt:lpwstr/>
      </vt:variant>
      <vt:variant>
        <vt:lpwstr>z2</vt:lpwstr>
      </vt:variant>
      <vt:variant>
        <vt:i4>5636127</vt:i4>
      </vt:variant>
      <vt:variant>
        <vt:i4>57</vt:i4>
      </vt:variant>
      <vt:variant>
        <vt:i4>0</vt:i4>
      </vt:variant>
      <vt:variant>
        <vt:i4>5</vt:i4>
      </vt:variant>
      <vt:variant>
        <vt:lpwstr/>
      </vt:variant>
      <vt:variant>
        <vt:lpwstr>zf475f3cc57b84a049d89cda7b1f37ba8</vt:lpwstr>
      </vt:variant>
      <vt:variant>
        <vt:i4>5570639</vt:i4>
      </vt:variant>
      <vt:variant>
        <vt:i4>54</vt:i4>
      </vt:variant>
      <vt:variant>
        <vt:i4>0</vt:i4>
      </vt:variant>
      <vt:variant>
        <vt:i4>5</vt:i4>
      </vt:variant>
      <vt:variant>
        <vt:lpwstr/>
      </vt:variant>
      <vt:variant>
        <vt:lpwstr>zb8b3e32eb8154a8da8b18b606568e65d</vt:lpwstr>
      </vt:variant>
      <vt:variant>
        <vt:i4>5570630</vt:i4>
      </vt:variant>
      <vt:variant>
        <vt:i4>51</vt:i4>
      </vt:variant>
      <vt:variant>
        <vt:i4>0</vt:i4>
      </vt:variant>
      <vt:variant>
        <vt:i4>5</vt:i4>
      </vt:variant>
      <vt:variant>
        <vt:lpwstr/>
      </vt:variant>
      <vt:variant>
        <vt:lpwstr>z5a9ff008734b4183946f840ae0464ab0</vt:lpwstr>
      </vt:variant>
      <vt:variant>
        <vt:i4>1572913</vt:i4>
      </vt:variant>
      <vt:variant>
        <vt:i4>44</vt:i4>
      </vt:variant>
      <vt:variant>
        <vt:i4>0</vt:i4>
      </vt:variant>
      <vt:variant>
        <vt:i4>5</vt:i4>
      </vt:variant>
      <vt:variant>
        <vt:lpwstr/>
      </vt:variant>
      <vt:variant>
        <vt:lpwstr>_Toc300731197</vt:lpwstr>
      </vt:variant>
      <vt:variant>
        <vt:i4>1572913</vt:i4>
      </vt:variant>
      <vt:variant>
        <vt:i4>38</vt:i4>
      </vt:variant>
      <vt:variant>
        <vt:i4>0</vt:i4>
      </vt:variant>
      <vt:variant>
        <vt:i4>5</vt:i4>
      </vt:variant>
      <vt:variant>
        <vt:lpwstr/>
      </vt:variant>
      <vt:variant>
        <vt:lpwstr>_Toc300731196</vt:lpwstr>
      </vt:variant>
      <vt:variant>
        <vt:i4>1572913</vt:i4>
      </vt:variant>
      <vt:variant>
        <vt:i4>32</vt:i4>
      </vt:variant>
      <vt:variant>
        <vt:i4>0</vt:i4>
      </vt:variant>
      <vt:variant>
        <vt:i4>5</vt:i4>
      </vt:variant>
      <vt:variant>
        <vt:lpwstr/>
      </vt:variant>
      <vt:variant>
        <vt:lpwstr>_Toc300731195</vt:lpwstr>
      </vt:variant>
      <vt:variant>
        <vt:i4>1572913</vt:i4>
      </vt:variant>
      <vt:variant>
        <vt:i4>26</vt:i4>
      </vt:variant>
      <vt:variant>
        <vt:i4>0</vt:i4>
      </vt:variant>
      <vt:variant>
        <vt:i4>5</vt:i4>
      </vt:variant>
      <vt:variant>
        <vt:lpwstr/>
      </vt:variant>
      <vt:variant>
        <vt:lpwstr>_Toc300731194</vt:lpwstr>
      </vt:variant>
      <vt:variant>
        <vt:i4>1572913</vt:i4>
      </vt:variant>
      <vt:variant>
        <vt:i4>20</vt:i4>
      </vt:variant>
      <vt:variant>
        <vt:i4>0</vt:i4>
      </vt:variant>
      <vt:variant>
        <vt:i4>5</vt:i4>
      </vt:variant>
      <vt:variant>
        <vt:lpwstr/>
      </vt:variant>
      <vt:variant>
        <vt:lpwstr>_Toc300731193</vt:lpwstr>
      </vt:variant>
      <vt:variant>
        <vt:i4>1572913</vt:i4>
      </vt:variant>
      <vt:variant>
        <vt:i4>14</vt:i4>
      </vt:variant>
      <vt:variant>
        <vt:i4>0</vt:i4>
      </vt:variant>
      <vt:variant>
        <vt:i4>5</vt:i4>
      </vt:variant>
      <vt:variant>
        <vt:lpwstr/>
      </vt:variant>
      <vt:variant>
        <vt:lpwstr>_Toc300731192</vt:lpwstr>
      </vt:variant>
      <vt:variant>
        <vt:i4>1572913</vt:i4>
      </vt:variant>
      <vt:variant>
        <vt:i4>8</vt:i4>
      </vt:variant>
      <vt:variant>
        <vt:i4>0</vt:i4>
      </vt:variant>
      <vt:variant>
        <vt:i4>5</vt:i4>
      </vt:variant>
      <vt:variant>
        <vt:lpwstr/>
      </vt:variant>
      <vt:variant>
        <vt:lpwstr>_Toc300731191</vt:lpwstr>
      </vt:variant>
      <vt:variant>
        <vt:i4>1179661</vt:i4>
      </vt:variant>
      <vt:variant>
        <vt:i4>3</vt:i4>
      </vt:variant>
      <vt:variant>
        <vt:i4>0</vt:i4>
      </vt:variant>
      <vt:variant>
        <vt:i4>5</vt:i4>
      </vt:variant>
      <vt:variant>
        <vt:lpwstr>http://go.microsoft.com/fwlink/?LinkID=82105</vt:lpwstr>
      </vt:variant>
      <vt:variant>
        <vt:lpwstr/>
      </vt:variant>
      <vt:variant>
        <vt:i4>1900598</vt:i4>
      </vt:variant>
      <vt:variant>
        <vt:i4>0</vt:i4>
      </vt:variant>
      <vt:variant>
        <vt:i4>0</vt:i4>
      </vt:variant>
      <vt:variant>
        <vt:i4>5</vt:i4>
      </vt:variant>
      <vt:variant>
        <vt:lpwstr>mailto:mpgfeed@microsoft.com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2013-09-11T10:09:00Z</dcterms:created>
  <dcterms:modified xsi:type="dcterms:W3CDTF">2013-10-15T06:49:00Z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0x010100072396033216B14CB4BA5737FB5AB00C</vt:lpwstr>
  </property>
</Properties>
</file>